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708C1ED5" w:rsidR="00C74C16" w:rsidRDefault="00755D4F" w:rsidP="008416C4">
      <w:pPr>
        <w:spacing w:after="200" w:line="276" w:lineRule="auto"/>
        <w:rPr>
          <w:rFonts w:ascii="Lucida Sans" w:hAnsi="Lucida Sans"/>
          <w:b/>
          <w:sz w:val="28"/>
          <w:szCs w:val="28"/>
        </w:rPr>
      </w:pPr>
      <w:r>
        <w:rPr>
          <w:rFonts w:ascii="Lucida Sans" w:hAnsi="Lucida Sans"/>
          <w:b/>
          <w:sz w:val="28"/>
          <w:szCs w:val="28"/>
        </w:rPr>
        <w:t xml:space="preserve">Über 100 Angebote auf dem Campus: Zahlreiche Interessierte beim </w:t>
      </w:r>
      <w:r w:rsidR="00A80310">
        <w:rPr>
          <w:rFonts w:ascii="Lucida Sans" w:hAnsi="Lucida Sans"/>
          <w:b/>
          <w:sz w:val="28"/>
          <w:szCs w:val="28"/>
        </w:rPr>
        <w:t xml:space="preserve">Hochschulinformationstag – HIT – 2025 </w:t>
      </w:r>
      <w:r w:rsidR="00A022B3">
        <w:rPr>
          <w:rFonts w:ascii="Lucida Sans" w:hAnsi="Lucida Sans"/>
          <w:b/>
          <w:sz w:val="28"/>
          <w:szCs w:val="28"/>
        </w:rPr>
        <w:t xml:space="preserve">der TH Wildau </w:t>
      </w:r>
    </w:p>
    <w:p w14:paraId="64FA055A" w14:textId="3F9AD086" w:rsidR="00AA5580" w:rsidRPr="00AA5580" w:rsidRDefault="004D7364" w:rsidP="008416C4">
      <w:pPr>
        <w:spacing w:after="200" w:line="276" w:lineRule="auto"/>
        <w:rPr>
          <w:rFonts w:ascii="Lucida Sans Unicode" w:hAnsi="Lucida Sans Unicode" w:cs="Lucida Sans Unicode"/>
          <w:noProof/>
          <w:sz w:val="20"/>
          <w:szCs w:val="20"/>
          <w:lang w:eastAsia="de-DE"/>
        </w:rPr>
      </w:pPr>
      <w:r w:rsidRPr="004D7364">
        <w:rPr>
          <w:rFonts w:ascii="Lucida Sans Unicode" w:hAnsi="Lucida Sans Unicode" w:cs="Lucida Sans Unicode"/>
          <w:noProof/>
          <w:sz w:val="20"/>
          <w:szCs w:val="20"/>
          <w:lang w:eastAsia="de-DE"/>
        </w:rPr>
        <w:drawing>
          <wp:inline distT="0" distB="0" distL="0" distR="0" wp14:anchorId="505710B7" wp14:editId="00A10A5C">
            <wp:extent cx="5760720" cy="3839520"/>
            <wp:effectExtent l="0" t="0" r="0" b="8890"/>
            <wp:docPr id="1" name="Grafik 1" descr="O:\Hochschulkommunikation\6_Mediendatenbank\4_Veranstaltungen\2025\250524_HIT_2025\UlfBüschleb\ulfbueschleb_LOWRES_20250524_HIT25_THWildau\Favoriten\20250524_HIT25_THWildau_0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5\250524_HIT_2025\UlfBüschleb\ulfbueschleb_LOWRES_20250524_HIT25_THWildau\Favoriten\20250524_HIT25_THWildau_000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9520"/>
                    </a:xfrm>
                    <a:prstGeom prst="rect">
                      <a:avLst/>
                    </a:prstGeom>
                    <a:noFill/>
                    <a:ln>
                      <a:noFill/>
                    </a:ln>
                  </pic:spPr>
                </pic:pic>
              </a:graphicData>
            </a:graphic>
          </wp:inline>
        </w:drawing>
      </w:r>
    </w:p>
    <w:p w14:paraId="79F238B1" w14:textId="663398AE" w:rsidR="00463722" w:rsidRPr="00A4730A" w:rsidRDefault="00F86182" w:rsidP="00A4730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9250BC">
        <w:rPr>
          <w:rFonts w:ascii="Lucida Sans Unicode" w:hAnsi="Lucida Sans Unicode" w:cs="Lucida Sans Unicode"/>
          <w:sz w:val="20"/>
          <w:szCs w:val="20"/>
        </w:rPr>
        <w:t>Prof. Ulrike Tippe, Präsidentin der TH Wildau, und Frank Nerlich, Bürgermeister der Hochschulstadt Wildau, eröffneten den Hochschulinformationstag der TH Wildau am vergangenen Samstag.</w:t>
      </w:r>
    </w:p>
    <w:p w14:paraId="36157372" w14:textId="5761ABAB" w:rsidR="00F86182" w:rsidRPr="001F3A1E" w:rsidRDefault="00F86182" w:rsidP="005D041F">
      <w:pPr>
        <w:spacing w:after="200" w:line="276" w:lineRule="auto"/>
        <w:rPr>
          <w:rFonts w:ascii="Lucida Sans Unicode" w:hAnsi="Lucida Sans Unicode" w:cs="Lucida Sans Unicode"/>
          <w:sz w:val="20"/>
          <w:szCs w:val="20"/>
          <w:lang w:val="en-GB"/>
        </w:rPr>
      </w:pPr>
      <w:r w:rsidRPr="00265BD5">
        <w:rPr>
          <w:rFonts w:ascii="Lucida Sans Unicode" w:hAnsi="Lucida Sans Unicode" w:cs="Lucida Sans Unicode"/>
          <w:b/>
          <w:sz w:val="20"/>
          <w:szCs w:val="20"/>
          <w:lang w:val="en-GB"/>
        </w:rPr>
        <w:t>Bild:</w:t>
      </w:r>
      <w:r w:rsidR="004E564F" w:rsidRPr="00265BD5">
        <w:rPr>
          <w:rFonts w:ascii="Lucida Sans Unicode" w:hAnsi="Lucida Sans Unicode" w:cs="Lucida Sans Unicode"/>
          <w:b/>
          <w:sz w:val="20"/>
          <w:szCs w:val="20"/>
          <w:lang w:val="en-GB"/>
        </w:rPr>
        <w:t xml:space="preserve"> </w:t>
      </w:r>
      <w:r w:rsidR="001F3A1E" w:rsidRPr="001F3A1E">
        <w:rPr>
          <w:rFonts w:ascii="Lucida Sans Unicode" w:hAnsi="Lucida Sans Unicode" w:cs="Lucida Sans Unicode"/>
          <w:sz w:val="20"/>
          <w:szCs w:val="20"/>
          <w:lang w:val="en-GB"/>
        </w:rPr>
        <w:t xml:space="preserve">Ulf Büschleb / </w:t>
      </w:r>
      <w:r w:rsidR="00265BD5" w:rsidRPr="001F3A1E">
        <w:rPr>
          <w:rFonts w:ascii="Lucida Sans Unicode" w:hAnsi="Lucida Sans Unicode" w:cs="Lucida Sans Unicode"/>
          <w:sz w:val="20"/>
          <w:szCs w:val="20"/>
          <w:lang w:val="en-GB"/>
        </w:rPr>
        <w:t xml:space="preserve">TH Wildau </w:t>
      </w:r>
    </w:p>
    <w:p w14:paraId="187BAA8E" w14:textId="6202F93B" w:rsidR="00F86182" w:rsidRPr="007366A7" w:rsidRDefault="00F86182" w:rsidP="005D041F">
      <w:pPr>
        <w:spacing w:after="200" w:line="276" w:lineRule="auto"/>
        <w:rPr>
          <w:rFonts w:ascii="Lucida Sans Unicode" w:hAnsi="Lucida Sans Unicode" w:cs="Lucida Sans Unicode"/>
          <w:sz w:val="20"/>
          <w:szCs w:val="20"/>
          <w:lang w:val="en-GB"/>
        </w:rPr>
      </w:pPr>
      <w:r w:rsidRPr="00265BD5">
        <w:rPr>
          <w:rFonts w:ascii="Lucida Sans Unicode" w:hAnsi="Lucida Sans Unicode" w:cs="Lucida Sans Unicode"/>
          <w:b/>
          <w:sz w:val="20"/>
          <w:szCs w:val="20"/>
          <w:lang w:val="en-GB"/>
        </w:rPr>
        <w:t xml:space="preserve">Subheadline: </w:t>
      </w:r>
      <w:r w:rsidR="00B5713A">
        <w:rPr>
          <w:rFonts w:ascii="Lucida Sans Unicode" w:hAnsi="Lucida Sans Unicode" w:cs="Lucida Sans Unicode"/>
          <w:sz w:val="20"/>
          <w:szCs w:val="20"/>
          <w:lang w:val="en-GB"/>
        </w:rPr>
        <w:t>Hochschulinformationstag</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673483D1" w14:textId="729150EA" w:rsidR="00F368A2" w:rsidRPr="00F368A2" w:rsidRDefault="0098311C" w:rsidP="00F368A2">
      <w:pPr>
        <w:rPr>
          <w:rFonts w:ascii="Lucida Sans Unicode" w:hAnsi="Lucida Sans Unicode" w:cs="Lucida Sans Unicode"/>
          <w:b/>
          <w:sz w:val="20"/>
          <w:szCs w:val="20"/>
        </w:rPr>
      </w:pPr>
      <w:r>
        <w:rPr>
          <w:rFonts w:ascii="Lucida Sans Unicode" w:hAnsi="Lucida Sans Unicode" w:cs="Lucida Sans Unicode"/>
          <w:b/>
          <w:sz w:val="20"/>
          <w:szCs w:val="20"/>
        </w:rPr>
        <w:t xml:space="preserve">Am vergangenen Samstag, den 24. Mai, lockte </w:t>
      </w:r>
      <w:r w:rsidR="00565308">
        <w:rPr>
          <w:rFonts w:ascii="Lucida Sans Unicode" w:hAnsi="Lucida Sans Unicode" w:cs="Lucida Sans Unicode"/>
          <w:b/>
          <w:sz w:val="20"/>
          <w:szCs w:val="20"/>
        </w:rPr>
        <w:t xml:space="preserve">das vielfältige Programm des Hochschulinformationstages der </w:t>
      </w:r>
      <w:r>
        <w:rPr>
          <w:rFonts w:ascii="Lucida Sans Unicode" w:hAnsi="Lucida Sans Unicode" w:cs="Lucida Sans Unicode"/>
          <w:b/>
          <w:sz w:val="20"/>
          <w:szCs w:val="20"/>
        </w:rPr>
        <w:t xml:space="preserve">TH Wildau </w:t>
      </w:r>
      <w:r w:rsidR="00565308">
        <w:rPr>
          <w:rFonts w:ascii="Lucida Sans Unicode" w:hAnsi="Lucida Sans Unicode" w:cs="Lucida Sans Unicode"/>
          <w:b/>
          <w:sz w:val="20"/>
          <w:szCs w:val="20"/>
        </w:rPr>
        <w:t>mit über 100 Angeboten zahlreiche Besucherinnen und Besucher auf den Campus. Bei schönstem Wetter konnten sich die Interessierten an über 40 Ständen rund um die Studiengänge und Services der Hochschule informieren und in den Laboren spannende Praxiseinblicke erhalten.</w:t>
      </w:r>
    </w:p>
    <w:p w14:paraId="64B1E0CF" w14:textId="77777777" w:rsidR="00F368A2" w:rsidRPr="00F368A2" w:rsidRDefault="00F368A2" w:rsidP="00F368A2">
      <w:pPr>
        <w:rPr>
          <w:rFonts w:ascii="Lucida Sans Unicode" w:hAnsi="Lucida Sans Unicode" w:cs="Lucida Sans Unicode"/>
          <w:sz w:val="20"/>
          <w:szCs w:val="20"/>
        </w:rPr>
      </w:pPr>
      <w:r w:rsidRPr="00F368A2">
        <w:rPr>
          <w:rFonts w:ascii="Lucida Sans Unicode" w:hAnsi="Lucida Sans Unicode" w:cs="Lucida Sans Unicode"/>
          <w:sz w:val="20"/>
          <w:szCs w:val="20"/>
        </w:rPr>
        <w:t xml:space="preserve">Text: </w:t>
      </w:r>
    </w:p>
    <w:p w14:paraId="0A62B1DD" w14:textId="1A8595A4" w:rsidR="00530BC3" w:rsidRDefault="00CB4DFA" w:rsidP="00F368A2">
      <w:pPr>
        <w:rPr>
          <w:rFonts w:ascii="Lucida Sans Unicode" w:hAnsi="Lucida Sans Unicode" w:cs="Lucida Sans Unicode"/>
          <w:sz w:val="20"/>
          <w:szCs w:val="20"/>
        </w:rPr>
      </w:pPr>
      <w:r w:rsidRPr="00CB4DFA">
        <w:rPr>
          <w:rFonts w:ascii="Lucida Sans Unicode" w:hAnsi="Lucida Sans Unicode" w:cs="Lucida Sans Unicode"/>
          <w:sz w:val="20"/>
          <w:szCs w:val="20"/>
        </w:rPr>
        <w:lastRenderedPageBreak/>
        <w:t>Beim Hochschulinformationstag (HIT) 2025 der Technischen Hochschule Wildau (TH Wildau) am 24. Mai konnten die Besucherinnen und Besucher das vielfältige Studienangebot kennenlernen, spannende Einblicke in Labore und Forschungsprojekte erhalten und direkt mit Studierenden und Lehrenden ins Gespräch kommen.</w:t>
      </w:r>
      <w:r>
        <w:rPr>
          <w:rFonts w:ascii="Lucida Sans Unicode" w:hAnsi="Lucida Sans Unicode" w:cs="Lucida Sans Unicode"/>
          <w:sz w:val="20"/>
          <w:szCs w:val="20"/>
        </w:rPr>
        <w:t xml:space="preserve"> </w:t>
      </w:r>
      <w:r w:rsidR="008B7499">
        <w:rPr>
          <w:rFonts w:ascii="Lucida Sans Unicode" w:hAnsi="Lucida Sans Unicode" w:cs="Lucida Sans Unicode"/>
          <w:sz w:val="20"/>
          <w:szCs w:val="20"/>
        </w:rPr>
        <w:t xml:space="preserve">Der Campus füllte sich bereits kurz vor Beginn rasch und um 10 Uhr begrüßten Prof. Ulrike Tippe, Präsidentin der TH Wildau, und Frank Nerlich, Bürgermeister der Hochschulstadt Wildau, gemeinsam alle Anwesenden. Susanne Trotzki, Moderatorin von radioSKW, führte durch das Programm. </w:t>
      </w:r>
    </w:p>
    <w:p w14:paraId="06D7AAE2" w14:textId="05DF5F5B" w:rsidR="00465F10" w:rsidRPr="005A67CC" w:rsidRDefault="005A67CC" w:rsidP="00F368A2">
      <w:pPr>
        <w:rPr>
          <w:rFonts w:ascii="Lucida Sans Unicode" w:hAnsi="Lucida Sans Unicode" w:cs="Lucida Sans Unicode"/>
          <w:b/>
          <w:sz w:val="20"/>
          <w:szCs w:val="20"/>
        </w:rPr>
      </w:pPr>
      <w:r w:rsidRPr="00465F10">
        <w:rPr>
          <w:rFonts w:ascii="Lucida Sans Unicode" w:hAnsi="Lucida Sans Unicode" w:cs="Lucida Sans Unicode"/>
          <w:b/>
          <w:sz w:val="20"/>
          <w:szCs w:val="20"/>
        </w:rPr>
        <w:t>Flugsimulator, Rennautos, Luftdruck-Kraft und mehr</w:t>
      </w:r>
    </w:p>
    <w:p w14:paraId="717A5974" w14:textId="36E408AE" w:rsidR="00CB4DFA" w:rsidRPr="00CB4DFA" w:rsidRDefault="008B7499" w:rsidP="00CB4DFA">
      <w:pPr>
        <w:rPr>
          <w:rFonts w:ascii="Lucida Sans Unicode" w:hAnsi="Lucida Sans Unicode" w:cs="Lucida Sans Unicode"/>
          <w:sz w:val="20"/>
          <w:szCs w:val="20"/>
        </w:rPr>
      </w:pPr>
      <w:r>
        <w:rPr>
          <w:rFonts w:ascii="Lucida Sans Unicode" w:hAnsi="Lucida Sans Unicode" w:cs="Lucida Sans Unicode"/>
          <w:sz w:val="20"/>
          <w:szCs w:val="20"/>
        </w:rPr>
        <w:t xml:space="preserve">Im Anschluss standen im wahrsten Sinne des Wortes </w:t>
      </w:r>
      <w:r w:rsidR="00530BC3">
        <w:rPr>
          <w:rFonts w:ascii="Lucida Sans Unicode" w:hAnsi="Lucida Sans Unicode" w:cs="Lucida Sans Unicode"/>
          <w:sz w:val="20"/>
          <w:szCs w:val="20"/>
        </w:rPr>
        <w:t xml:space="preserve">alle Türen offen. Bei Vorträgen durch Professor*innen und Dozierende konnten sich Interessierte ein genaues Bild vom Ablauf und Aufbau des jeweiligen Studiengangs machen. </w:t>
      </w:r>
      <w:r w:rsidR="00CB4DFA" w:rsidRPr="00CB4DFA">
        <w:rPr>
          <w:rFonts w:ascii="Lucida Sans Unicode" w:hAnsi="Lucida Sans Unicode" w:cs="Lucida Sans Unicode"/>
          <w:sz w:val="20"/>
          <w:szCs w:val="20"/>
        </w:rPr>
        <w:t>Parallel dazu konnten sie sich die dazugehörigen Labore anschauen</w:t>
      </w:r>
      <w:r w:rsidR="00534E58">
        <w:rPr>
          <w:rFonts w:ascii="Lucida Sans Unicode" w:hAnsi="Lucida Sans Unicode" w:cs="Lucida Sans Unicode"/>
          <w:sz w:val="20"/>
          <w:szCs w:val="20"/>
        </w:rPr>
        <w:t xml:space="preserve"> und</w:t>
      </w:r>
      <w:r w:rsidR="00CB4DFA" w:rsidRPr="00CB4DFA">
        <w:rPr>
          <w:rFonts w:ascii="Lucida Sans Unicode" w:hAnsi="Lucida Sans Unicode" w:cs="Lucida Sans Unicode"/>
          <w:sz w:val="20"/>
          <w:szCs w:val="20"/>
        </w:rPr>
        <w:t xml:space="preserve"> beispielsweise beobachten, wie Telematiker*innen Roboter zum Leben erwecken, Luftfahrttechniker*innen mit dem A320-Flugsimulator in die Luft steigen oder Maschinenbauer*innen im Urformlabor Metall gießen.</w:t>
      </w:r>
    </w:p>
    <w:p w14:paraId="42AD91EF" w14:textId="3484966B" w:rsidR="005A67CC" w:rsidRPr="005A67CC" w:rsidRDefault="005A67CC" w:rsidP="00F368A2">
      <w:pPr>
        <w:rPr>
          <w:rFonts w:ascii="Lucida Sans Unicode" w:hAnsi="Lucida Sans Unicode" w:cs="Lucida Sans Unicode"/>
          <w:b/>
          <w:sz w:val="20"/>
          <w:szCs w:val="20"/>
        </w:rPr>
      </w:pPr>
      <w:r w:rsidRPr="005A67CC">
        <w:rPr>
          <w:rFonts w:ascii="Lucida Sans Unicode" w:hAnsi="Lucida Sans Unicode" w:cs="Lucida Sans Unicode"/>
          <w:b/>
          <w:sz w:val="20"/>
          <w:szCs w:val="20"/>
        </w:rPr>
        <w:t>Wissenschaft damals und heute</w:t>
      </w:r>
    </w:p>
    <w:p w14:paraId="4FEF1EFD" w14:textId="029CBB7C" w:rsidR="00041DBE" w:rsidRDefault="00530BC3" w:rsidP="00F368A2">
      <w:pPr>
        <w:rPr>
          <w:rFonts w:ascii="Lucida Sans Unicode" w:hAnsi="Lucida Sans Unicode" w:cs="Lucida Sans Unicode"/>
          <w:sz w:val="20"/>
          <w:szCs w:val="20"/>
        </w:rPr>
      </w:pPr>
      <w:r>
        <w:rPr>
          <w:rFonts w:ascii="Lucida Sans Unicode" w:hAnsi="Lucida Sans Unicode" w:cs="Lucida Sans Unicode"/>
          <w:sz w:val="20"/>
          <w:szCs w:val="20"/>
        </w:rPr>
        <w:t xml:space="preserve">Ein Stück Wissenschaftsgeschichte konnten die Besucher*innen auf einer der Campuswiesen erleben. </w:t>
      </w:r>
      <w:r w:rsidRPr="00530BC3">
        <w:rPr>
          <w:rFonts w:ascii="Lucida Sans Unicode" w:hAnsi="Lucida Sans Unicode" w:cs="Lucida Sans Unicode"/>
          <w:sz w:val="20"/>
          <w:szCs w:val="20"/>
        </w:rPr>
        <w:t>In einer Neuauflage des berühmten</w:t>
      </w:r>
      <w:r>
        <w:rPr>
          <w:rFonts w:ascii="Lucida Sans Unicode" w:hAnsi="Lucida Sans Unicode" w:cs="Lucida Sans Unicode"/>
          <w:sz w:val="20"/>
          <w:szCs w:val="20"/>
        </w:rPr>
        <w:t xml:space="preserve"> </w:t>
      </w:r>
      <w:r w:rsidRPr="00530BC3">
        <w:rPr>
          <w:rFonts w:ascii="Lucida Sans Unicode" w:hAnsi="Lucida Sans Unicode" w:cs="Lucida Sans Unicode"/>
          <w:sz w:val="20"/>
          <w:szCs w:val="20"/>
        </w:rPr>
        <w:t>Magdeburger Halbkugelversuchs von</w:t>
      </w:r>
      <w:r>
        <w:rPr>
          <w:rFonts w:ascii="Lucida Sans Unicode" w:hAnsi="Lucida Sans Unicode" w:cs="Lucida Sans Unicode"/>
          <w:sz w:val="20"/>
          <w:szCs w:val="20"/>
        </w:rPr>
        <w:t xml:space="preserve"> </w:t>
      </w:r>
      <w:r w:rsidR="00F04270">
        <w:rPr>
          <w:rFonts w:ascii="Lucida Sans Unicode" w:hAnsi="Lucida Sans Unicode" w:cs="Lucida Sans Unicode"/>
          <w:sz w:val="20"/>
          <w:szCs w:val="20"/>
        </w:rPr>
        <w:t>1657 versuchten</w:t>
      </w:r>
      <w:r w:rsidRPr="00530BC3">
        <w:rPr>
          <w:rFonts w:ascii="Lucida Sans Unicode" w:hAnsi="Lucida Sans Unicode" w:cs="Lucida Sans Unicode"/>
          <w:sz w:val="20"/>
          <w:szCs w:val="20"/>
        </w:rPr>
        <w:t xml:space="preserve"> ein Pferd </w:t>
      </w:r>
      <w:r w:rsidR="00F04270">
        <w:rPr>
          <w:rFonts w:ascii="Lucida Sans Unicode" w:hAnsi="Lucida Sans Unicode" w:cs="Lucida Sans Unicode"/>
          <w:sz w:val="20"/>
          <w:szCs w:val="20"/>
        </w:rPr>
        <w:t xml:space="preserve">auf der einen Seite </w:t>
      </w:r>
      <w:r w:rsidRPr="00530BC3">
        <w:rPr>
          <w:rFonts w:ascii="Lucida Sans Unicode" w:hAnsi="Lucida Sans Unicode" w:cs="Lucida Sans Unicode"/>
          <w:sz w:val="20"/>
          <w:szCs w:val="20"/>
        </w:rPr>
        <w:t>und sieben</w:t>
      </w:r>
      <w:r w:rsidR="00F04270">
        <w:rPr>
          <w:rFonts w:ascii="Lucida Sans Unicode" w:hAnsi="Lucida Sans Unicode" w:cs="Lucida Sans Unicode"/>
          <w:sz w:val="20"/>
          <w:szCs w:val="20"/>
        </w:rPr>
        <w:t xml:space="preserve"> Studierende auf der anderen Seite, luftleere </w:t>
      </w:r>
      <w:r w:rsidRPr="00530BC3">
        <w:rPr>
          <w:rFonts w:ascii="Lucida Sans Unicode" w:hAnsi="Lucida Sans Unicode" w:cs="Lucida Sans Unicode"/>
          <w:sz w:val="20"/>
          <w:szCs w:val="20"/>
        </w:rPr>
        <w:t>Halbkugeln</w:t>
      </w:r>
      <w:r w:rsidR="00F04270">
        <w:rPr>
          <w:rFonts w:ascii="Lucida Sans Unicode" w:hAnsi="Lucida Sans Unicode" w:cs="Lucida Sans Unicode"/>
          <w:sz w:val="20"/>
          <w:szCs w:val="20"/>
        </w:rPr>
        <w:t xml:space="preserve"> </w:t>
      </w:r>
      <w:r w:rsidRPr="00530BC3">
        <w:rPr>
          <w:rFonts w:ascii="Lucida Sans Unicode" w:hAnsi="Lucida Sans Unicode" w:cs="Lucida Sans Unicode"/>
          <w:sz w:val="20"/>
          <w:szCs w:val="20"/>
        </w:rPr>
        <w:t>voneinander zu trennen</w:t>
      </w:r>
      <w:r w:rsidR="00F04270">
        <w:rPr>
          <w:rFonts w:ascii="Lucida Sans Unicode" w:hAnsi="Lucida Sans Unicode" w:cs="Lucida Sans Unicode"/>
          <w:sz w:val="20"/>
          <w:szCs w:val="20"/>
        </w:rPr>
        <w:t xml:space="preserve">. Erst nach dem Einspringen weiterer Personen </w:t>
      </w:r>
      <w:r w:rsidR="00EA2117">
        <w:rPr>
          <w:rFonts w:ascii="Lucida Sans Unicode" w:hAnsi="Lucida Sans Unicode" w:cs="Lucida Sans Unicode"/>
          <w:sz w:val="20"/>
          <w:szCs w:val="20"/>
        </w:rPr>
        <w:t>lösten sie sich voneinander, was z</w:t>
      </w:r>
      <w:r w:rsidR="00F04270">
        <w:rPr>
          <w:rFonts w:ascii="Lucida Sans Unicode" w:hAnsi="Lucida Sans Unicode" w:cs="Lucida Sans Unicode"/>
          <w:sz w:val="20"/>
          <w:szCs w:val="20"/>
        </w:rPr>
        <w:t>eigte, welche Kraft der Luftdruck</w:t>
      </w:r>
      <w:r w:rsidR="00EA2117">
        <w:rPr>
          <w:rFonts w:ascii="Lucida Sans Unicode" w:hAnsi="Lucida Sans Unicode" w:cs="Lucida Sans Unicode"/>
          <w:sz w:val="20"/>
          <w:szCs w:val="20"/>
        </w:rPr>
        <w:t xml:space="preserve"> hat. </w:t>
      </w:r>
      <w:r w:rsidR="00035CD6">
        <w:rPr>
          <w:rFonts w:ascii="Lucida Sans Unicode" w:hAnsi="Lucida Sans Unicode" w:cs="Lucida Sans Unicode"/>
          <w:sz w:val="20"/>
          <w:szCs w:val="20"/>
        </w:rPr>
        <w:t>Von d</w:t>
      </w:r>
      <w:r w:rsidR="0025760A">
        <w:rPr>
          <w:rFonts w:ascii="Lucida Sans Unicode" w:hAnsi="Lucida Sans Unicode" w:cs="Lucida Sans Unicode"/>
          <w:sz w:val="20"/>
          <w:szCs w:val="20"/>
        </w:rPr>
        <w:t>er Vergangenheit in die Zukunft – in Halle 14 konnten Neugierige aktuelle Virtual-Reality-Brillen ausprobieren</w:t>
      </w:r>
      <w:r w:rsidR="00E652E9">
        <w:rPr>
          <w:rFonts w:ascii="Lucida Sans Unicode" w:hAnsi="Lucida Sans Unicode" w:cs="Lucida Sans Unicode"/>
          <w:sz w:val="20"/>
          <w:szCs w:val="20"/>
        </w:rPr>
        <w:t xml:space="preserve"> und in virtuelle W</w:t>
      </w:r>
      <w:bookmarkStart w:id="0" w:name="_GoBack"/>
      <w:bookmarkEnd w:id="0"/>
      <w:r w:rsidR="00E652E9">
        <w:rPr>
          <w:rFonts w:ascii="Lucida Sans Unicode" w:hAnsi="Lucida Sans Unicode" w:cs="Lucida Sans Unicode"/>
          <w:sz w:val="20"/>
          <w:szCs w:val="20"/>
        </w:rPr>
        <w:t>elten eintauchen</w:t>
      </w:r>
      <w:r w:rsidR="0025760A">
        <w:rPr>
          <w:rFonts w:ascii="Lucida Sans Unicode" w:hAnsi="Lucida Sans Unicode" w:cs="Lucida Sans Unicode"/>
          <w:sz w:val="20"/>
          <w:szCs w:val="20"/>
        </w:rPr>
        <w:t xml:space="preserve">. Im Future </w:t>
      </w:r>
      <w:r w:rsidRPr="00530BC3">
        <w:rPr>
          <w:rFonts w:ascii="Lucida Sans Unicode" w:hAnsi="Lucida Sans Unicode" w:cs="Lucida Sans Unicode"/>
          <w:sz w:val="20"/>
          <w:szCs w:val="20"/>
        </w:rPr>
        <w:t xml:space="preserve">Mobility Center </w:t>
      </w:r>
      <w:r w:rsidR="0025760A">
        <w:rPr>
          <w:rFonts w:ascii="Lucida Sans Unicode" w:hAnsi="Lucida Sans Unicode" w:cs="Lucida Sans Unicode"/>
          <w:sz w:val="20"/>
          <w:szCs w:val="20"/>
        </w:rPr>
        <w:t xml:space="preserve">in </w:t>
      </w:r>
      <w:r w:rsidR="00CB4DFA">
        <w:rPr>
          <w:rFonts w:ascii="Lucida Sans Unicode" w:hAnsi="Lucida Sans Unicode" w:cs="Lucida Sans Unicode"/>
          <w:sz w:val="20"/>
          <w:szCs w:val="20"/>
        </w:rPr>
        <w:t xml:space="preserve">Haus 24 </w:t>
      </w:r>
      <w:r w:rsidR="0025760A">
        <w:rPr>
          <w:rFonts w:ascii="Lucida Sans Unicode" w:hAnsi="Lucida Sans Unicode" w:cs="Lucida Sans Unicode"/>
          <w:sz w:val="20"/>
          <w:szCs w:val="20"/>
        </w:rPr>
        <w:t xml:space="preserve">präsentierte das Team der Wildauer Maschinen Werke verschiedene Modellautos und –trucks sowie eine Rennstrecke und erklärte, wie Studierende der TH Wildau </w:t>
      </w:r>
      <w:r w:rsidRPr="00530BC3">
        <w:rPr>
          <w:rFonts w:ascii="Lucida Sans Unicode" w:hAnsi="Lucida Sans Unicode" w:cs="Lucida Sans Unicode"/>
          <w:sz w:val="20"/>
          <w:szCs w:val="20"/>
        </w:rPr>
        <w:t>praxisnah und studiengangübergreifend zusammenarbeiten.</w:t>
      </w:r>
    </w:p>
    <w:p w14:paraId="2D13F35D" w14:textId="450FB3E9" w:rsidR="00041DBE" w:rsidRDefault="00041DBE" w:rsidP="00F368A2">
      <w:pPr>
        <w:rPr>
          <w:rFonts w:ascii="Lucida Sans Unicode" w:hAnsi="Lucida Sans Unicode" w:cs="Lucida Sans Unicode"/>
          <w:sz w:val="20"/>
          <w:szCs w:val="20"/>
        </w:rPr>
      </w:pPr>
      <w:r>
        <w:rPr>
          <w:rFonts w:ascii="Lucida Sans Unicode" w:hAnsi="Lucida Sans Unicode" w:cs="Lucida Sans Unicode"/>
          <w:sz w:val="20"/>
          <w:szCs w:val="20"/>
        </w:rPr>
        <w:t>Ist der passende Studiengang gefunden, kommen oft weitere Fragen auf und so informierten Mitarbeiter*innen zu Studienfinanzierung, Studienvorbereitung</w:t>
      </w:r>
      <w:r w:rsidR="00FE318A">
        <w:rPr>
          <w:rFonts w:ascii="Lucida Sans Unicode" w:hAnsi="Lucida Sans Unicode" w:cs="Lucida Sans Unicode"/>
          <w:sz w:val="20"/>
          <w:szCs w:val="20"/>
        </w:rPr>
        <w:t xml:space="preserve"> sowie</w:t>
      </w:r>
      <w:r>
        <w:rPr>
          <w:rFonts w:ascii="Lucida Sans Unicode" w:hAnsi="Lucida Sans Unicode" w:cs="Lucida Sans Unicode"/>
          <w:sz w:val="20"/>
          <w:szCs w:val="20"/>
        </w:rPr>
        <w:t xml:space="preserve"> </w:t>
      </w:r>
      <w:r w:rsidR="00AA2CDC">
        <w:rPr>
          <w:rFonts w:ascii="Lucida Sans Unicode" w:hAnsi="Lucida Sans Unicode" w:cs="Lucida Sans Unicode"/>
          <w:sz w:val="20"/>
          <w:szCs w:val="20"/>
        </w:rPr>
        <w:t>Bewerbung, Zulassung &amp; Co</w:t>
      </w:r>
      <w:r>
        <w:rPr>
          <w:rFonts w:ascii="Lucida Sans Unicode" w:hAnsi="Lucida Sans Unicode" w:cs="Lucida Sans Unicode"/>
          <w:sz w:val="20"/>
          <w:szCs w:val="20"/>
        </w:rPr>
        <w:t xml:space="preserve">. </w:t>
      </w:r>
      <w:r w:rsidR="00AA2CDC">
        <w:rPr>
          <w:rFonts w:ascii="Lucida Sans Unicode" w:hAnsi="Lucida Sans Unicode" w:cs="Lucida Sans Unicode"/>
          <w:sz w:val="20"/>
          <w:szCs w:val="20"/>
        </w:rPr>
        <w:t>Auch die Bereiche Familienservice, Hochschulsport, Nachhaltigkeit und weitere präsen</w:t>
      </w:r>
      <w:r w:rsidR="00465F10">
        <w:rPr>
          <w:rFonts w:ascii="Lucida Sans Unicode" w:hAnsi="Lucida Sans Unicode" w:cs="Lucida Sans Unicode"/>
          <w:sz w:val="20"/>
          <w:szCs w:val="20"/>
        </w:rPr>
        <w:t>tierten sich und ermöglichten</w:t>
      </w:r>
      <w:r w:rsidR="00AA2CDC">
        <w:rPr>
          <w:rFonts w:ascii="Lucida Sans Unicode" w:hAnsi="Lucida Sans Unicode" w:cs="Lucida Sans Unicode"/>
          <w:sz w:val="20"/>
          <w:szCs w:val="20"/>
        </w:rPr>
        <w:t xml:space="preserve"> so ein umfassendes Bild der TH Wildau.</w:t>
      </w:r>
    </w:p>
    <w:p w14:paraId="47A4E1EF" w14:textId="0675D06F" w:rsidR="00A67467" w:rsidRPr="00F368A2" w:rsidRDefault="00F368A2" w:rsidP="00F368A2">
      <w:pPr>
        <w:rPr>
          <w:rFonts w:ascii="Lucida Sans Unicode" w:hAnsi="Lucida Sans Unicode" w:cs="Lucida Sans Unicode"/>
          <w:sz w:val="20"/>
          <w:szCs w:val="20"/>
        </w:rPr>
      </w:pPr>
      <w:r w:rsidRPr="00F368A2">
        <w:rPr>
          <w:rFonts w:ascii="Lucida Sans Unicode" w:hAnsi="Lucida Sans Unicode" w:cs="Lucida Sans Unicode"/>
          <w:sz w:val="20"/>
          <w:szCs w:val="20"/>
        </w:rPr>
        <w:t>„</w:t>
      </w:r>
      <w:r w:rsidR="00884F9A" w:rsidRPr="00884F9A">
        <w:rPr>
          <w:rFonts w:ascii="Lucida Sans Unicode" w:hAnsi="Lucida Sans Unicode" w:cs="Lucida Sans Unicode"/>
          <w:sz w:val="20"/>
          <w:szCs w:val="20"/>
        </w:rPr>
        <w:t>Ein toller Hochschulinformationstag liegt hinter uns. Es gab viele angeregte Gespräche -</w:t>
      </w:r>
      <w:r w:rsidR="00884F9A">
        <w:rPr>
          <w:rFonts w:ascii="Lucida Sans Unicode" w:hAnsi="Lucida Sans Unicode" w:cs="Lucida Sans Unicode"/>
          <w:sz w:val="20"/>
          <w:szCs w:val="20"/>
        </w:rPr>
        <w:t xml:space="preserve"> sowohl während der Studiengang</w:t>
      </w:r>
      <w:r w:rsidR="00884F9A" w:rsidRPr="00884F9A">
        <w:rPr>
          <w:rFonts w:ascii="Lucida Sans Unicode" w:hAnsi="Lucida Sans Unicode" w:cs="Lucida Sans Unicode"/>
          <w:sz w:val="20"/>
          <w:szCs w:val="20"/>
        </w:rPr>
        <w:t>vorstellungen als auch an den Ständen auf dem Campus und in den Laboren. Das Wetter hat uns nach dem Sturm und Hagel am Freitag ebenfalls positiv überrascht, und so war es ein rundum gelungener Tag. Ein großes Dankeschön geht an alle Beteiligten der gesamten Hochschule, die sich so engagiert eingebracht haben</w:t>
      </w:r>
      <w:r w:rsidR="00760775">
        <w:rPr>
          <w:rFonts w:ascii="Lucida Sans Unicode" w:hAnsi="Lucida Sans Unicode" w:cs="Lucida Sans Unicode"/>
          <w:sz w:val="20"/>
          <w:szCs w:val="20"/>
        </w:rPr>
        <w:t>“,</w:t>
      </w:r>
      <w:r w:rsidR="001F3A1E">
        <w:rPr>
          <w:rFonts w:ascii="Lucida Sans Unicode" w:hAnsi="Lucida Sans Unicode" w:cs="Lucida Sans Unicode"/>
          <w:sz w:val="20"/>
          <w:szCs w:val="20"/>
        </w:rPr>
        <w:t xml:space="preserve"> betont</w:t>
      </w:r>
      <w:r w:rsidRPr="00F368A2">
        <w:rPr>
          <w:rFonts w:ascii="Lucida Sans Unicode" w:hAnsi="Lucida Sans Unicode" w:cs="Lucida Sans Unicode"/>
          <w:sz w:val="20"/>
          <w:szCs w:val="20"/>
        </w:rPr>
        <w:t xml:space="preserve"> Michael Schmidt, Eventmanager der TH Wildau.</w:t>
      </w:r>
    </w:p>
    <w:p w14:paraId="0F9E7E16" w14:textId="41E86EDD" w:rsidR="00F368A2" w:rsidRPr="00F368A2" w:rsidRDefault="00F368A2" w:rsidP="00F368A2">
      <w:pPr>
        <w:rPr>
          <w:rFonts w:ascii="Lucida Sans Unicode" w:hAnsi="Lucida Sans Unicode" w:cs="Lucida Sans Unicode"/>
          <w:sz w:val="20"/>
          <w:szCs w:val="20"/>
        </w:rPr>
      </w:pPr>
      <w:r w:rsidRPr="00F368A2">
        <w:rPr>
          <w:rFonts w:ascii="Lucida Sans Unicode" w:hAnsi="Lucida Sans Unicode" w:cs="Lucida Sans Unicode"/>
          <w:sz w:val="20"/>
          <w:szCs w:val="20"/>
        </w:rPr>
        <w:lastRenderedPageBreak/>
        <w:t>„</w:t>
      </w:r>
      <w:r w:rsidR="001F3A1E">
        <w:rPr>
          <w:rFonts w:ascii="Lucida Sans Unicode" w:hAnsi="Lucida Sans Unicode" w:cs="Lucida Sans Unicode"/>
          <w:sz w:val="20"/>
          <w:szCs w:val="20"/>
        </w:rPr>
        <w:t>Unser HIT 2025 war tatsächlich ein HIT. Es lag von Beginn an bis zum Schluss eine positive Atmosphäre in der Luft</w:t>
      </w:r>
      <w:r w:rsidR="004D17FC">
        <w:rPr>
          <w:rFonts w:ascii="Lucida Sans Unicode" w:hAnsi="Lucida Sans Unicode" w:cs="Lucida Sans Unicode"/>
          <w:sz w:val="20"/>
          <w:szCs w:val="20"/>
        </w:rPr>
        <w:t>. Die Arbeit der letzten Wochen und Monate hat sich also gelohnt und nun blicken wir mit Spannung auf die am 1. Juni startende Bewerbungsphase für das Wintersemester 2025/2026, in der sich hoffentlich viele Studieninteressierte für unsere Hochschule entscheiden werden</w:t>
      </w:r>
      <w:r w:rsidR="001F3A1E">
        <w:rPr>
          <w:rFonts w:ascii="Lucida Sans Unicode" w:hAnsi="Lucida Sans Unicode" w:cs="Lucida Sans Unicode"/>
          <w:sz w:val="20"/>
          <w:szCs w:val="20"/>
        </w:rPr>
        <w:t>“, fügt</w:t>
      </w:r>
      <w:r w:rsidR="00A17969">
        <w:rPr>
          <w:rFonts w:ascii="Lucida Sans Unicode" w:hAnsi="Lucida Sans Unicode" w:cs="Lucida Sans Unicode"/>
          <w:sz w:val="20"/>
          <w:szCs w:val="20"/>
        </w:rPr>
        <w:t xml:space="preserve"> Juliane Bönisch, </w:t>
      </w:r>
      <w:r w:rsidR="00A17969" w:rsidRPr="008E1775">
        <w:rPr>
          <w:rFonts w:ascii="Lucida Sans Unicode" w:hAnsi="Lucida Sans Unicode" w:cs="Lucida Sans Unicode"/>
          <w:sz w:val="20"/>
          <w:szCs w:val="20"/>
        </w:rPr>
        <w:t>Leitung Marketingkommunikation</w:t>
      </w:r>
      <w:r w:rsidR="001F3A1E">
        <w:rPr>
          <w:rFonts w:ascii="Lucida Sans Unicode" w:hAnsi="Lucida Sans Unicode" w:cs="Lucida Sans Unicode"/>
          <w:sz w:val="20"/>
          <w:szCs w:val="20"/>
        </w:rPr>
        <w:t xml:space="preserve">, </w:t>
      </w:r>
      <w:r w:rsidR="00A17969" w:rsidRPr="008E1775">
        <w:rPr>
          <w:rFonts w:ascii="Lucida Sans Unicode" w:hAnsi="Lucida Sans Unicode" w:cs="Lucida Sans Unicode"/>
          <w:sz w:val="20"/>
          <w:szCs w:val="20"/>
        </w:rPr>
        <w:t>Event</w:t>
      </w:r>
      <w:r w:rsidR="001F3A1E">
        <w:rPr>
          <w:rFonts w:ascii="Lucida Sans Unicode" w:hAnsi="Lucida Sans Unicode" w:cs="Lucida Sans Unicode"/>
          <w:sz w:val="20"/>
          <w:szCs w:val="20"/>
        </w:rPr>
        <w:t xml:space="preserve">- und </w:t>
      </w:r>
      <w:r w:rsidR="00A17969" w:rsidRPr="008E1775">
        <w:rPr>
          <w:rFonts w:ascii="Lucida Sans Unicode" w:hAnsi="Lucida Sans Unicode" w:cs="Lucida Sans Unicode"/>
          <w:sz w:val="20"/>
          <w:szCs w:val="20"/>
        </w:rPr>
        <w:t>Alumni</w:t>
      </w:r>
      <w:r w:rsidR="004D17FC">
        <w:rPr>
          <w:rFonts w:ascii="Lucida Sans Unicode" w:hAnsi="Lucida Sans Unicode" w:cs="Lucida Sans Unicode"/>
          <w:sz w:val="20"/>
          <w:szCs w:val="20"/>
        </w:rPr>
        <w:t>-M</w:t>
      </w:r>
      <w:r w:rsidR="001F3A1E">
        <w:rPr>
          <w:rFonts w:ascii="Lucida Sans Unicode" w:hAnsi="Lucida Sans Unicode" w:cs="Lucida Sans Unicode"/>
          <w:sz w:val="20"/>
          <w:szCs w:val="20"/>
        </w:rPr>
        <w:t>anagement</w:t>
      </w:r>
      <w:r w:rsidR="00A17969">
        <w:rPr>
          <w:rFonts w:ascii="Lucida Sans Unicode" w:hAnsi="Lucida Sans Unicode" w:cs="Lucida Sans Unicode"/>
          <w:sz w:val="20"/>
          <w:szCs w:val="20"/>
        </w:rPr>
        <w:t xml:space="preserve"> der TH Wildau</w:t>
      </w:r>
      <w:r w:rsidR="004D17FC">
        <w:rPr>
          <w:rFonts w:ascii="Lucida Sans Unicode" w:hAnsi="Lucida Sans Unicode" w:cs="Lucida Sans Unicode"/>
          <w:sz w:val="20"/>
          <w:szCs w:val="20"/>
        </w:rPr>
        <w:t>, hinzu</w:t>
      </w:r>
      <w:r w:rsidRPr="00F368A2">
        <w:rPr>
          <w:rFonts w:ascii="Lucida Sans Unicode" w:hAnsi="Lucida Sans Unicode" w:cs="Lucida Sans Unicode"/>
          <w:sz w:val="20"/>
          <w:szCs w:val="20"/>
        </w:rPr>
        <w:t>.</w:t>
      </w:r>
    </w:p>
    <w:p w14:paraId="4E57C4DE" w14:textId="6EBC1907" w:rsidR="00F368A2" w:rsidRPr="00F368A2" w:rsidRDefault="00F368A2" w:rsidP="00F368A2">
      <w:pPr>
        <w:rPr>
          <w:rFonts w:ascii="Lucida Sans Unicode" w:hAnsi="Lucida Sans Unicode" w:cs="Lucida Sans Unicode"/>
          <w:b/>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p>
    <w:p w14:paraId="18285F4E" w14:textId="6BA7C6EA" w:rsidR="00F368A2" w:rsidRPr="00F368A2" w:rsidRDefault="00F368A2" w:rsidP="00F368A2">
      <w:pPr>
        <w:rPr>
          <w:rFonts w:ascii="Lucida Sans Unicode" w:hAnsi="Lucida Sans Unicode" w:cs="Lucida Sans Unicode"/>
          <w:sz w:val="20"/>
          <w:szCs w:val="20"/>
        </w:rPr>
      </w:pPr>
      <w:r w:rsidRPr="00F368A2">
        <w:rPr>
          <w:rFonts w:ascii="Lucida Sans Unicode" w:hAnsi="Lucida Sans Unicode" w:cs="Lucida Sans Unicode"/>
          <w:sz w:val="20"/>
          <w:szCs w:val="20"/>
        </w:rPr>
        <w:t xml:space="preserve">Unter </w:t>
      </w:r>
      <w:hyperlink r:id="rId8" w:history="1">
        <w:r w:rsidRPr="00821E76">
          <w:rPr>
            <w:rStyle w:val="Hyperlink"/>
            <w:rFonts w:ascii="Lucida Sans Unicode" w:hAnsi="Lucida Sans Unicode" w:cs="Lucida Sans Unicode"/>
            <w:sz w:val="20"/>
            <w:szCs w:val="20"/>
          </w:rPr>
          <w:t>www.th-wildau.de/hit</w:t>
        </w:r>
      </w:hyperlink>
      <w:r>
        <w:rPr>
          <w:rFonts w:ascii="Lucida Sans Unicode" w:hAnsi="Lucida Sans Unicode" w:cs="Lucida Sans Unicode"/>
          <w:sz w:val="20"/>
          <w:szCs w:val="20"/>
        </w:rPr>
        <w:t xml:space="preserve"> </w:t>
      </w:r>
      <w:r w:rsidR="004364FD">
        <w:rPr>
          <w:rFonts w:ascii="Lucida Sans Unicode" w:hAnsi="Lucida Sans Unicode" w:cs="Lucida Sans Unicode"/>
          <w:sz w:val="20"/>
          <w:szCs w:val="20"/>
        </w:rPr>
        <w:t>steht eine</w:t>
      </w:r>
      <w:r w:rsidR="004364FD" w:rsidRPr="00F368A2">
        <w:rPr>
          <w:rFonts w:ascii="Lucida Sans Unicode" w:hAnsi="Lucida Sans Unicode" w:cs="Lucida Sans Unicode"/>
          <w:sz w:val="20"/>
          <w:szCs w:val="20"/>
        </w:rPr>
        <w:t xml:space="preserve"> Galerie mi</w:t>
      </w:r>
      <w:r w:rsidR="00565308">
        <w:rPr>
          <w:rFonts w:ascii="Lucida Sans Unicode" w:hAnsi="Lucida Sans Unicode" w:cs="Lucida Sans Unicode"/>
          <w:sz w:val="20"/>
          <w:szCs w:val="20"/>
        </w:rPr>
        <w:t>t weiteren Bildern des HIT 2025</w:t>
      </w:r>
      <w:r w:rsidR="004364FD">
        <w:rPr>
          <w:rFonts w:ascii="Lucida Sans Unicode" w:hAnsi="Lucida Sans Unicode" w:cs="Lucida Sans Unicode"/>
          <w:sz w:val="20"/>
          <w:szCs w:val="20"/>
        </w:rPr>
        <w:t xml:space="preserve"> zur Verfügung</w:t>
      </w:r>
      <w:r w:rsidR="004364FD" w:rsidRPr="00F368A2">
        <w:rPr>
          <w:rFonts w:ascii="Lucida Sans Unicode" w:hAnsi="Lucida Sans Unicode" w:cs="Lucida Sans Unicode"/>
          <w:sz w:val="20"/>
          <w:szCs w:val="20"/>
        </w:rPr>
        <w:t xml:space="preserve">. </w:t>
      </w:r>
    </w:p>
    <w:p w14:paraId="5FDCE0F7" w14:textId="4FCF344B" w:rsidR="00F368A2" w:rsidRPr="00F368A2" w:rsidRDefault="00F368A2" w:rsidP="00F368A2">
      <w:pPr>
        <w:rPr>
          <w:rFonts w:ascii="Lucida Sans Unicode" w:hAnsi="Lucida Sans Unicode" w:cs="Lucida Sans Unicode"/>
          <w:sz w:val="20"/>
          <w:szCs w:val="20"/>
        </w:rPr>
      </w:pPr>
      <w:r w:rsidRPr="00F368A2">
        <w:rPr>
          <w:rFonts w:ascii="Lucida Sans Unicode" w:hAnsi="Lucida Sans Unicode" w:cs="Lucida Sans Unicode"/>
          <w:sz w:val="20"/>
          <w:szCs w:val="20"/>
        </w:rPr>
        <w:t xml:space="preserve">Alle Studiengänge der TH Wildau im Überblick: </w:t>
      </w:r>
      <w:hyperlink r:id="rId9" w:history="1">
        <w:r w:rsidRPr="00821E76">
          <w:rPr>
            <w:rStyle w:val="Hyperlink"/>
            <w:rFonts w:ascii="Lucida Sans Unicode" w:hAnsi="Lucida Sans Unicode" w:cs="Lucida Sans Unicode"/>
            <w:sz w:val="20"/>
            <w:szCs w:val="20"/>
          </w:rPr>
          <w:t>www.th-wildau.de/studienangebot</w:t>
        </w:r>
      </w:hyperlink>
      <w:r>
        <w:rPr>
          <w:rFonts w:ascii="Lucida Sans Unicode" w:hAnsi="Lucida Sans Unicode" w:cs="Lucida Sans Unicode"/>
          <w:sz w:val="20"/>
          <w:szCs w:val="20"/>
        </w:rPr>
        <w:t xml:space="preserve"> </w:t>
      </w:r>
    </w:p>
    <w:p w14:paraId="37AF5553" w14:textId="413222E9" w:rsidR="00F368A2" w:rsidRDefault="00565308" w:rsidP="00F368A2">
      <w:pPr>
        <w:rPr>
          <w:rFonts w:ascii="Lucida Sans Unicode" w:hAnsi="Lucida Sans Unicode" w:cs="Lucida Sans Unicode"/>
          <w:sz w:val="20"/>
          <w:szCs w:val="20"/>
        </w:rPr>
      </w:pPr>
      <w:r>
        <w:rPr>
          <w:rFonts w:ascii="Lucida Sans Unicode" w:hAnsi="Lucida Sans Unicode" w:cs="Lucida Sans Unicode"/>
          <w:sz w:val="20"/>
          <w:szCs w:val="20"/>
        </w:rPr>
        <w:t xml:space="preserve">Am 1. Juni startet </w:t>
      </w:r>
      <w:r w:rsidR="004364FD">
        <w:rPr>
          <w:rFonts w:ascii="Lucida Sans Unicode" w:hAnsi="Lucida Sans Unicode" w:cs="Lucida Sans Unicode"/>
          <w:sz w:val="20"/>
          <w:szCs w:val="20"/>
        </w:rPr>
        <w:t>die Bewerbungsfrist für das b</w:t>
      </w:r>
      <w:r>
        <w:rPr>
          <w:rFonts w:ascii="Lucida Sans Unicode" w:hAnsi="Lucida Sans Unicode" w:cs="Lucida Sans Unicode"/>
          <w:sz w:val="20"/>
          <w:szCs w:val="20"/>
        </w:rPr>
        <w:t>evorstehende Wintersemester 2025/2026</w:t>
      </w:r>
      <w:r w:rsidR="004364FD">
        <w:rPr>
          <w:rFonts w:ascii="Lucida Sans Unicode" w:hAnsi="Lucida Sans Unicode" w:cs="Lucida Sans Unicode"/>
          <w:sz w:val="20"/>
          <w:szCs w:val="20"/>
        </w:rPr>
        <w:t xml:space="preserve"> an der TH Wildau. </w:t>
      </w:r>
      <w:r w:rsidR="00F368A2" w:rsidRPr="00F368A2">
        <w:rPr>
          <w:rFonts w:ascii="Lucida Sans Unicode" w:hAnsi="Lucida Sans Unicode" w:cs="Lucida Sans Unicode"/>
          <w:sz w:val="20"/>
          <w:szCs w:val="20"/>
        </w:rPr>
        <w:t xml:space="preserve">Informationen zur </w:t>
      </w:r>
      <w:r w:rsidR="00A022B3">
        <w:rPr>
          <w:rFonts w:ascii="Lucida Sans Unicode" w:hAnsi="Lucida Sans Unicode" w:cs="Lucida Sans Unicode"/>
          <w:sz w:val="20"/>
          <w:szCs w:val="20"/>
        </w:rPr>
        <w:t xml:space="preserve">Bewerbung und </w:t>
      </w:r>
      <w:r w:rsidR="00F368A2" w:rsidRPr="00F368A2">
        <w:rPr>
          <w:rFonts w:ascii="Lucida Sans Unicode" w:hAnsi="Lucida Sans Unicode" w:cs="Lucida Sans Unicode"/>
          <w:sz w:val="20"/>
          <w:szCs w:val="20"/>
        </w:rPr>
        <w:t xml:space="preserve">Einschreibung </w:t>
      </w:r>
      <w:r w:rsidR="004364FD">
        <w:rPr>
          <w:rFonts w:ascii="Lucida Sans Unicode" w:hAnsi="Lucida Sans Unicode" w:cs="Lucida Sans Unicode"/>
          <w:sz w:val="20"/>
          <w:szCs w:val="20"/>
        </w:rPr>
        <w:t xml:space="preserve">für Studieninteressierte </w:t>
      </w:r>
      <w:r w:rsidR="00F368A2" w:rsidRPr="00F368A2">
        <w:rPr>
          <w:rFonts w:ascii="Lucida Sans Unicode" w:hAnsi="Lucida Sans Unicode" w:cs="Lucida Sans Unicode"/>
          <w:sz w:val="20"/>
          <w:szCs w:val="20"/>
        </w:rPr>
        <w:t xml:space="preserve">unter: </w:t>
      </w:r>
      <w:hyperlink r:id="rId10" w:history="1">
        <w:r w:rsidR="00F368A2" w:rsidRPr="00821E76">
          <w:rPr>
            <w:rStyle w:val="Hyperlink"/>
            <w:rFonts w:ascii="Lucida Sans Unicode" w:hAnsi="Lucida Sans Unicode" w:cs="Lucida Sans Unicode"/>
            <w:sz w:val="20"/>
            <w:szCs w:val="20"/>
          </w:rPr>
          <w:t>www.th-wildau.de/bewerbung</w:t>
        </w:r>
      </w:hyperlink>
      <w:r w:rsidR="00F368A2">
        <w:rPr>
          <w:rFonts w:ascii="Lucida Sans Unicode" w:hAnsi="Lucida Sans Unicode" w:cs="Lucida Sans Unicode"/>
          <w:sz w:val="20"/>
          <w:szCs w:val="20"/>
        </w:rPr>
        <w:t xml:space="preserve"> </w:t>
      </w:r>
      <w:r w:rsidR="00F368A2" w:rsidRPr="00F368A2">
        <w:rPr>
          <w:rFonts w:ascii="Lucida Sans Unicode" w:hAnsi="Lucida Sans Unicode" w:cs="Lucida Sans Unicode"/>
          <w:sz w:val="20"/>
          <w:szCs w:val="20"/>
        </w:rPr>
        <w:t xml:space="preserve"> </w:t>
      </w:r>
    </w:p>
    <w:p w14:paraId="727641F1" w14:textId="2F658AF6" w:rsidR="006E2506" w:rsidRDefault="006E2506" w:rsidP="006E2506">
      <w:pPr>
        <w:shd w:val="clear" w:color="auto" w:fill="FCFDFE"/>
        <w:spacing w:before="100" w:beforeAutospacing="1" w:after="100" w:afterAutospacing="1" w:line="240" w:lineRule="auto"/>
        <w:rPr>
          <w:rFonts w:ascii="Lucida Sans Unicode" w:hAnsi="Lucida Sans Unicode" w:cs="Lucida Sans Unicode"/>
          <w:b/>
          <w:sz w:val="20"/>
          <w:szCs w:val="20"/>
        </w:rPr>
      </w:pPr>
      <w:r>
        <w:rPr>
          <w:rFonts w:ascii="Lucida Sans Unicode" w:hAnsi="Lucida Sans Unicode" w:cs="Lucida Sans Unicode"/>
          <w:b/>
          <w:sz w:val="20"/>
          <w:szCs w:val="20"/>
        </w:rPr>
        <w:t>Über di</w:t>
      </w:r>
      <w:r w:rsidR="006C215D">
        <w:rPr>
          <w:rFonts w:ascii="Lucida Sans Unicode" w:hAnsi="Lucida Sans Unicode" w:cs="Lucida Sans Unicode"/>
          <w:b/>
          <w:sz w:val="20"/>
          <w:szCs w:val="20"/>
        </w:rPr>
        <w:t xml:space="preserve">e Technische Hochschule Wildau </w:t>
      </w:r>
    </w:p>
    <w:p w14:paraId="3DCCB210" w14:textId="4DB17E30" w:rsidR="006E2506" w:rsidRPr="00FD6106" w:rsidRDefault="006E2506" w:rsidP="006E2506">
      <w:pPr>
        <w:rPr>
          <w:rFonts w:ascii="Lucida Sans Unicode" w:hAnsi="Lucida Sans Unicode" w:cs="Lucida Sans Unicode"/>
          <w:sz w:val="20"/>
          <w:szCs w:val="20"/>
        </w:rPr>
      </w:pPr>
      <w:r w:rsidRPr="00FD6106">
        <w:rPr>
          <w:rFonts w:ascii="Lucida Sans Unicode" w:hAnsi="Lucida Sans Unicode" w:cs="Lucida Sans Unicode"/>
          <w:sz w:val="20"/>
          <w:szCs w:val="20"/>
        </w:rPr>
        <w:t xml:space="preserve">Die Technische Hochschule Wildau ist </w:t>
      </w:r>
      <w:r w:rsidR="00565308">
        <w:rPr>
          <w:rFonts w:ascii="Lucida Sans Unicode" w:hAnsi="Lucida Sans Unicode" w:cs="Lucida Sans Unicode"/>
          <w:sz w:val="20"/>
          <w:szCs w:val="20"/>
        </w:rPr>
        <w:t xml:space="preserve">eine moderne Campushochschule und gehört zu den </w:t>
      </w:r>
      <w:r>
        <w:rPr>
          <w:rFonts w:ascii="Lucida Sans Unicode" w:hAnsi="Lucida Sans Unicode" w:cs="Lucida Sans Unicode"/>
          <w:sz w:val="20"/>
          <w:szCs w:val="20"/>
        </w:rPr>
        <w:t>größten Hochschulen im</w:t>
      </w:r>
      <w:r w:rsidRPr="00FD6106">
        <w:rPr>
          <w:rFonts w:ascii="Lucida Sans Unicode" w:hAnsi="Lucida Sans Unicode" w:cs="Lucida Sans Unicode"/>
          <w:sz w:val="20"/>
          <w:szCs w:val="20"/>
        </w:rPr>
        <w:t xml:space="preserve"> Land Brandenburg. Ihr attra</w:t>
      </w:r>
      <w:r w:rsidR="009060D0">
        <w:rPr>
          <w:rFonts w:ascii="Lucida Sans Unicode" w:hAnsi="Lucida Sans Unicode" w:cs="Lucida Sans Unicode"/>
          <w:sz w:val="20"/>
          <w:szCs w:val="20"/>
        </w:rPr>
        <w:t>ktives Studienangebot umfasst 36</w:t>
      </w:r>
      <w:r w:rsidRPr="00FD6106">
        <w:rPr>
          <w:rFonts w:ascii="Lucida Sans Unicode" w:hAnsi="Lucida Sans Unicode" w:cs="Lucida Sans Unicode"/>
          <w:sz w:val="20"/>
          <w:szCs w:val="20"/>
        </w:rPr>
        <w:t xml:space="preserve"> Studiengänge in naturwissenschaftlichen, ingenieurtechnischen, betriebswirtschaftlichen, juristischen und Managementdisziplinen. Ein besonderes Kennzeichen ist</w:t>
      </w:r>
      <w:r w:rsidR="009060D0">
        <w:rPr>
          <w:rFonts w:ascii="Lucida Sans Unicode" w:hAnsi="Lucida Sans Unicode" w:cs="Lucida Sans Unicode"/>
          <w:sz w:val="20"/>
          <w:szCs w:val="20"/>
        </w:rPr>
        <w:t xml:space="preserve"> ihre Internationalität. Rund 20</w:t>
      </w:r>
      <w:r w:rsidRPr="00FD6106">
        <w:rPr>
          <w:rFonts w:ascii="Lucida Sans Unicode" w:hAnsi="Lucida Sans Unicode" w:cs="Lucida Sans Unicode"/>
          <w:sz w:val="20"/>
          <w:szCs w:val="20"/>
        </w:rPr>
        <w:t xml:space="preserve"> Prozent der Stu</w:t>
      </w:r>
      <w:r>
        <w:rPr>
          <w:rFonts w:ascii="Lucida Sans Unicode" w:hAnsi="Lucida Sans Unicode" w:cs="Lucida Sans Unicode"/>
          <w:sz w:val="20"/>
          <w:szCs w:val="20"/>
        </w:rPr>
        <w:t>dierenden kommen aus mehr als 60</w:t>
      </w:r>
      <w:r w:rsidRPr="00FD6106">
        <w:rPr>
          <w:rFonts w:ascii="Lucida Sans Unicode" w:hAnsi="Lucida Sans Unicode" w:cs="Lucida Sans Unicode"/>
          <w:sz w:val="20"/>
          <w:szCs w:val="20"/>
        </w:rPr>
        <w:t xml:space="preserve"> Ländern. Kooperationsverträge, Studierenden- und Lehrenden</w:t>
      </w:r>
      <w:r w:rsidR="00356EA3">
        <w:rPr>
          <w:rFonts w:ascii="Lucida Sans Unicode" w:hAnsi="Lucida Sans Unicode" w:cs="Lucida Sans Unicode"/>
          <w:sz w:val="20"/>
          <w:szCs w:val="20"/>
        </w:rPr>
        <w:t>-A</w:t>
      </w:r>
      <w:r w:rsidRPr="00FD6106">
        <w:rPr>
          <w:rFonts w:ascii="Lucida Sans Unicode" w:hAnsi="Lucida Sans Unicode" w:cs="Lucida Sans Unicode"/>
          <w:sz w:val="20"/>
          <w:szCs w:val="20"/>
        </w:rPr>
        <w:t>ustausche verbinden die TH Wildau weltweit mit über 150 akad</w:t>
      </w:r>
      <w:r>
        <w:rPr>
          <w:rFonts w:ascii="Lucida Sans Unicode" w:hAnsi="Lucida Sans Unicode" w:cs="Lucida Sans Unicode"/>
          <w:sz w:val="20"/>
          <w:szCs w:val="20"/>
        </w:rPr>
        <w:t>emischen Bildungseinrichtungen.</w:t>
      </w:r>
    </w:p>
    <w:p w14:paraId="70D7DEDC" w14:textId="4E1D663B" w:rsidR="006E2506" w:rsidRPr="00FD6106" w:rsidRDefault="006E2506" w:rsidP="006E2506">
      <w:pPr>
        <w:rPr>
          <w:rFonts w:ascii="Lucida Sans Unicode" w:hAnsi="Lucida Sans Unicode" w:cs="Lucida Sans Unicode"/>
          <w:sz w:val="20"/>
          <w:szCs w:val="20"/>
        </w:rPr>
      </w:pPr>
      <w:r w:rsidRPr="00FD6106">
        <w:rPr>
          <w:rFonts w:ascii="Lucida Sans Unicode" w:hAnsi="Lucida Sans Unicode" w:cs="Lucida Sans Unicode"/>
          <w:sz w:val="20"/>
          <w:szCs w:val="20"/>
        </w:rPr>
        <w:t xml:space="preserve">Als eine der forschungsstärksten Fachhochschulen Deutschlands befördert die TH Wildau Innovationen sowie den Wissens- und Technologietransfer. Wichtige Kompetenzfelder </w:t>
      </w:r>
      <w:r w:rsidR="001910E6">
        <w:rPr>
          <w:rFonts w:ascii="Lucida Sans Unicode" w:hAnsi="Lucida Sans Unicode" w:cs="Lucida Sans Unicode"/>
          <w:sz w:val="20"/>
          <w:szCs w:val="20"/>
        </w:rPr>
        <w:t>sind Zukunftsfähige Mobilität, Nachhaltige Wert(e)schöpfung und Effektive Verwaltung.</w:t>
      </w:r>
    </w:p>
    <w:p w14:paraId="7B31128F" w14:textId="4F548223" w:rsidR="00110B65" w:rsidRPr="003D6CE9" w:rsidRDefault="006E2506" w:rsidP="003D6CE9">
      <w:pPr>
        <w:rPr>
          <w:rStyle w:val="Fett"/>
          <w:rFonts w:ascii="Lucida Sans Unicode" w:hAnsi="Lucida Sans Unicode" w:cs="Lucida Sans Unicode"/>
          <w:b w:val="0"/>
          <w:bCs w:val="0"/>
          <w:sz w:val="20"/>
          <w:szCs w:val="20"/>
        </w:rPr>
      </w:pPr>
      <w:r w:rsidRPr="00FD6106">
        <w:rPr>
          <w:rFonts w:ascii="Lucida Sans Unicode" w:hAnsi="Lucida Sans Unicode" w:cs="Lucida Sans Unicode"/>
          <w:sz w:val="20"/>
          <w:szCs w:val="20"/>
        </w:rPr>
        <w:t>Der Campus der TH Wildau befindet sich auf einem traditionsreichen Industrieareal. Die gelungene Symbiose aus denkmalgeschützter Industriearchitektur und preisgekrönten modernen Funktionsgebäuden setzt städtebaulich Maßstäbe.</w:t>
      </w:r>
      <w:r>
        <w:rPr>
          <w:rFonts w:ascii="Lucida Sans Unicode" w:hAnsi="Lucida Sans Unicode" w:cs="Lucida Sans Unicode"/>
          <w:sz w:val="20"/>
          <w:szCs w:val="20"/>
        </w:rPr>
        <w:br/>
      </w:r>
    </w:p>
    <w:p w14:paraId="61FCC963" w14:textId="1C049C4C" w:rsidR="00110B6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t>Fachliche Ansprechperson</w:t>
      </w:r>
      <w:r w:rsidR="0087575F">
        <w:rPr>
          <w:rStyle w:val="Fett"/>
          <w:rFonts w:ascii="Lucida Sans Unicode" w:hAnsi="Lucida Sans Unicode" w:cs="Lucida Sans Unicode"/>
          <w:sz w:val="20"/>
          <w:szCs w:val="20"/>
        </w:rPr>
        <w:t>en</w:t>
      </w:r>
      <w:r w:rsidR="005F3CB5">
        <w:rPr>
          <w:rStyle w:val="Fett"/>
          <w:rFonts w:ascii="Lucida Sans Unicode" w:hAnsi="Lucida Sans Unicode" w:cs="Lucida Sans Unicode"/>
          <w:sz w:val="20"/>
          <w:szCs w:val="20"/>
        </w:rPr>
        <w:t xml:space="preserve"> TH Wildau</w:t>
      </w:r>
      <w:r w:rsidRPr="00932F18">
        <w:rPr>
          <w:rStyle w:val="Fett"/>
          <w:rFonts w:ascii="Lucida Sans Unicode" w:hAnsi="Lucida Sans Unicode" w:cs="Lucida Sans Unicode"/>
          <w:sz w:val="20"/>
          <w:szCs w:val="20"/>
        </w:rPr>
        <w:t>:</w:t>
      </w:r>
      <w:r w:rsidR="00932F18" w:rsidRPr="00932F18">
        <w:rPr>
          <w:rStyle w:val="Fett"/>
          <w:rFonts w:ascii="Lucida Sans Unicode" w:hAnsi="Lucida Sans Unicode" w:cs="Lucida Sans Unicode"/>
          <w:sz w:val="20"/>
          <w:szCs w:val="20"/>
        </w:rPr>
        <w:br/>
      </w:r>
      <w:r w:rsidR="00AA5580">
        <w:rPr>
          <w:rStyle w:val="Fett"/>
          <w:rFonts w:ascii="Lucida Sans Unicode" w:hAnsi="Lucida Sans Unicode" w:cs="Lucida Sans Unicode"/>
          <w:b w:val="0"/>
          <w:sz w:val="20"/>
          <w:szCs w:val="20"/>
        </w:rPr>
        <w:t>Juliane Bönisch / Michael Schmidt</w:t>
      </w:r>
    </w:p>
    <w:p w14:paraId="0F236985"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66BCBC79" w14:textId="1C3A9916" w:rsidR="00110B6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10B65">
        <w:rPr>
          <w:rStyle w:val="Fett"/>
          <w:rFonts w:ascii="Lucida Sans Unicode" w:hAnsi="Lucida Sans Unicode" w:cs="Lucida Sans Unicode"/>
          <w:b w:val="0"/>
          <w:sz w:val="20"/>
          <w:szCs w:val="20"/>
        </w:rPr>
        <w:lastRenderedPageBreak/>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AA5580">
        <w:rPr>
          <w:rStyle w:val="Fett"/>
          <w:rFonts w:ascii="Lucida Sans Unicode" w:hAnsi="Lucida Sans Unicode" w:cs="Lucida Sans Unicode"/>
          <w:b w:val="0"/>
          <w:sz w:val="20"/>
          <w:szCs w:val="20"/>
        </w:rPr>
        <w:t>508 444 / 383</w:t>
      </w:r>
      <w:r w:rsidRPr="00110B65">
        <w:rPr>
          <w:rStyle w:val="Fett"/>
          <w:rFonts w:ascii="Lucida Sans Unicode" w:hAnsi="Lucida Sans Unicode" w:cs="Lucida Sans Unicode"/>
          <w:b w:val="0"/>
          <w:sz w:val="20"/>
          <w:szCs w:val="20"/>
        </w:rPr>
        <w:br/>
      </w:r>
      <w:r>
        <w:rPr>
          <w:rStyle w:val="Fett"/>
          <w:rFonts w:ascii="Lucida Sans Unicode" w:hAnsi="Lucida Sans Unicode" w:cs="Lucida Sans Unicode"/>
          <w:b w:val="0"/>
          <w:sz w:val="20"/>
          <w:szCs w:val="20"/>
        </w:rPr>
        <w:t>E-Mail:</w:t>
      </w:r>
      <w:r w:rsidR="00AA5580">
        <w:rPr>
          <w:rStyle w:val="Fett"/>
          <w:rFonts w:ascii="Lucida Sans Unicode" w:hAnsi="Lucida Sans Unicode" w:cs="Lucida Sans Unicode"/>
          <w:b w:val="0"/>
          <w:sz w:val="20"/>
          <w:szCs w:val="20"/>
        </w:rPr>
        <w:t xml:space="preserve"> </w:t>
      </w:r>
      <w:hyperlink r:id="rId11" w:history="1">
        <w:r w:rsidR="00AA5580" w:rsidRPr="006A3C51">
          <w:rPr>
            <w:rStyle w:val="Hyperlink"/>
            <w:rFonts w:ascii="Lucida Sans Unicode" w:hAnsi="Lucida Sans Unicode" w:cs="Lucida Sans Unicode"/>
            <w:sz w:val="20"/>
            <w:szCs w:val="20"/>
          </w:rPr>
          <w:t>hit@th-wildau.de</w:t>
        </w:r>
      </w:hyperlink>
      <w:r w:rsidR="00AA5580">
        <w:rPr>
          <w:rStyle w:val="Fett"/>
          <w:rFonts w:ascii="Lucida Sans Unicode" w:hAnsi="Lucida Sans Unicode" w:cs="Lucida Sans Unicode"/>
          <w:b w:val="0"/>
          <w:sz w:val="20"/>
          <w:szCs w:val="20"/>
        </w:rPr>
        <w:t xml:space="preserve"> </w:t>
      </w:r>
    </w:p>
    <w:p w14:paraId="08AF4A76" w14:textId="77777777" w:rsidR="00265BD5" w:rsidRPr="00110B6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6AE16185"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2" w:history="1">
        <w:r w:rsidR="00110B65" w:rsidRPr="0061534D">
          <w:rPr>
            <w:rStyle w:val="Hyperlink"/>
            <w:rFonts w:ascii="Lucida Sans Unicode" w:hAnsi="Lucida Sans Unicode" w:cs="Lucida Sans Unicode"/>
            <w:sz w:val="20"/>
            <w:szCs w:val="20"/>
          </w:rPr>
          <w:t>presse@th-wildau.de</w:t>
        </w:r>
      </w:hyperlink>
    </w:p>
    <w:sectPr w:rsidR="00110B65" w:rsidRPr="00932F18">
      <w:head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17C1A5" w16cex:dateUtc="2025-05-2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8773" w16cid:durableId="1417C1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7B2442AA" w:rsidR="005D041F" w:rsidRPr="00440049" w:rsidRDefault="001F3A1E"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28</w:t>
    </w:r>
    <w:r w:rsidR="000F3A2E">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5.2025</w:t>
    </w:r>
  </w:p>
  <w:p w14:paraId="48D7C413" w14:textId="1C6F8A89" w:rsidR="00B5713A"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1F3A1E">
      <w:rPr>
        <w:rFonts w:ascii="Lucida Sans" w:eastAsiaTheme="minorHAnsi" w:hAnsi="Lucida Sans" w:cstheme="minorBidi"/>
        <w:sz w:val="20"/>
        <w:szCs w:val="20"/>
        <w:lang w:val="en-US" w:eastAsia="en-US"/>
      </w:rPr>
      <w:t>2025/05_13</w:t>
    </w:r>
  </w:p>
  <w:p w14:paraId="7E2277C4" w14:textId="77777777" w:rsidR="005F7741" w:rsidRPr="003152AC" w:rsidRDefault="005F7741" w:rsidP="00B5713A">
    <w:pPr>
      <w:pStyle w:val="StandardWeb"/>
      <w:rPr>
        <w:rFonts w:ascii="Lucida Sans" w:eastAsiaTheme="minorHAnsi" w:hAnsi="Lucida Sans" w:cstheme="minorBidi"/>
        <w:color w:val="000000" w:themeColor="text1"/>
        <w:sz w:val="20"/>
        <w:szCs w:val="20"/>
        <w:lang w:val="en-US" w:eastAsia="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7C25"/>
    <w:rsid w:val="00033F9C"/>
    <w:rsid w:val="00035CD6"/>
    <w:rsid w:val="00040CCD"/>
    <w:rsid w:val="00041DBE"/>
    <w:rsid w:val="000424F9"/>
    <w:rsid w:val="00087B64"/>
    <w:rsid w:val="000A6D99"/>
    <w:rsid w:val="000B0803"/>
    <w:rsid w:val="000B26C7"/>
    <w:rsid w:val="000C117B"/>
    <w:rsid w:val="000D58F4"/>
    <w:rsid w:val="000D782B"/>
    <w:rsid w:val="000E1FA0"/>
    <w:rsid w:val="000F3A2E"/>
    <w:rsid w:val="00110B65"/>
    <w:rsid w:val="00125285"/>
    <w:rsid w:val="00155831"/>
    <w:rsid w:val="00163152"/>
    <w:rsid w:val="00181B9C"/>
    <w:rsid w:val="001910E6"/>
    <w:rsid w:val="001C1D4F"/>
    <w:rsid w:val="001F3A1E"/>
    <w:rsid w:val="00200DD7"/>
    <w:rsid w:val="0020302B"/>
    <w:rsid w:val="002245FF"/>
    <w:rsid w:val="002468CD"/>
    <w:rsid w:val="00250EDB"/>
    <w:rsid w:val="0025760A"/>
    <w:rsid w:val="00257C4E"/>
    <w:rsid w:val="002603F9"/>
    <w:rsid w:val="00261FB8"/>
    <w:rsid w:val="00265BD5"/>
    <w:rsid w:val="002667A3"/>
    <w:rsid w:val="002703CC"/>
    <w:rsid w:val="00285DE7"/>
    <w:rsid w:val="002864D2"/>
    <w:rsid w:val="002B13B7"/>
    <w:rsid w:val="002B5DCD"/>
    <w:rsid w:val="002B68B0"/>
    <w:rsid w:val="002D2D86"/>
    <w:rsid w:val="002F2358"/>
    <w:rsid w:val="002F688C"/>
    <w:rsid w:val="003152AC"/>
    <w:rsid w:val="00315A01"/>
    <w:rsid w:val="003247FC"/>
    <w:rsid w:val="003540D8"/>
    <w:rsid w:val="00356EA3"/>
    <w:rsid w:val="00357D79"/>
    <w:rsid w:val="00363E5D"/>
    <w:rsid w:val="00373C37"/>
    <w:rsid w:val="0038459F"/>
    <w:rsid w:val="003A2C9A"/>
    <w:rsid w:val="003A437D"/>
    <w:rsid w:val="003A7A50"/>
    <w:rsid w:val="003B5655"/>
    <w:rsid w:val="003D6CE9"/>
    <w:rsid w:val="003F0EE7"/>
    <w:rsid w:val="00401208"/>
    <w:rsid w:val="00404C0A"/>
    <w:rsid w:val="004068FF"/>
    <w:rsid w:val="004078F2"/>
    <w:rsid w:val="00426FBC"/>
    <w:rsid w:val="004364FD"/>
    <w:rsid w:val="00441FB8"/>
    <w:rsid w:val="00463722"/>
    <w:rsid w:val="00465F10"/>
    <w:rsid w:val="004700D5"/>
    <w:rsid w:val="00474DC0"/>
    <w:rsid w:val="004958DE"/>
    <w:rsid w:val="004A297D"/>
    <w:rsid w:val="004B7385"/>
    <w:rsid w:val="004C62BE"/>
    <w:rsid w:val="004C732A"/>
    <w:rsid w:val="004D17FC"/>
    <w:rsid w:val="004D2EFC"/>
    <w:rsid w:val="004D6DBB"/>
    <w:rsid w:val="004D7364"/>
    <w:rsid w:val="004E1AF0"/>
    <w:rsid w:val="004E564F"/>
    <w:rsid w:val="00530BC3"/>
    <w:rsid w:val="00534E58"/>
    <w:rsid w:val="00552C8D"/>
    <w:rsid w:val="00554BC7"/>
    <w:rsid w:val="00565308"/>
    <w:rsid w:val="00571655"/>
    <w:rsid w:val="00575A80"/>
    <w:rsid w:val="005A67CC"/>
    <w:rsid w:val="005B55A0"/>
    <w:rsid w:val="005D041F"/>
    <w:rsid w:val="005D2D76"/>
    <w:rsid w:val="005F3CB5"/>
    <w:rsid w:val="005F7741"/>
    <w:rsid w:val="006033C7"/>
    <w:rsid w:val="00604206"/>
    <w:rsid w:val="00605B7B"/>
    <w:rsid w:val="00605BC1"/>
    <w:rsid w:val="00620DED"/>
    <w:rsid w:val="006210BB"/>
    <w:rsid w:val="0062253A"/>
    <w:rsid w:val="0064432C"/>
    <w:rsid w:val="00645639"/>
    <w:rsid w:val="00653417"/>
    <w:rsid w:val="00654E3B"/>
    <w:rsid w:val="00661254"/>
    <w:rsid w:val="00664CBD"/>
    <w:rsid w:val="006656EC"/>
    <w:rsid w:val="00684DAB"/>
    <w:rsid w:val="00685998"/>
    <w:rsid w:val="006876EE"/>
    <w:rsid w:val="006B7053"/>
    <w:rsid w:val="006B7EF0"/>
    <w:rsid w:val="006C215D"/>
    <w:rsid w:val="006C3FF3"/>
    <w:rsid w:val="006C767A"/>
    <w:rsid w:val="006E2506"/>
    <w:rsid w:val="006E3382"/>
    <w:rsid w:val="00713E28"/>
    <w:rsid w:val="007232D6"/>
    <w:rsid w:val="007238F4"/>
    <w:rsid w:val="007366A7"/>
    <w:rsid w:val="00755D4F"/>
    <w:rsid w:val="00760775"/>
    <w:rsid w:val="007944DB"/>
    <w:rsid w:val="007A524A"/>
    <w:rsid w:val="007B1EBE"/>
    <w:rsid w:val="007C4CD1"/>
    <w:rsid w:val="007C75A4"/>
    <w:rsid w:val="007F5F73"/>
    <w:rsid w:val="00803C32"/>
    <w:rsid w:val="00810262"/>
    <w:rsid w:val="0081288B"/>
    <w:rsid w:val="00814684"/>
    <w:rsid w:val="00815410"/>
    <w:rsid w:val="00833BFB"/>
    <w:rsid w:val="008416C4"/>
    <w:rsid w:val="008451FB"/>
    <w:rsid w:val="0087575F"/>
    <w:rsid w:val="008763CC"/>
    <w:rsid w:val="00882FAC"/>
    <w:rsid w:val="00884F9A"/>
    <w:rsid w:val="008B20DD"/>
    <w:rsid w:val="008B7499"/>
    <w:rsid w:val="008F5726"/>
    <w:rsid w:val="00902515"/>
    <w:rsid w:val="009060D0"/>
    <w:rsid w:val="00911B3F"/>
    <w:rsid w:val="009250BC"/>
    <w:rsid w:val="00932F18"/>
    <w:rsid w:val="009439CE"/>
    <w:rsid w:val="009779F3"/>
    <w:rsid w:val="0098311C"/>
    <w:rsid w:val="00984B01"/>
    <w:rsid w:val="00995F03"/>
    <w:rsid w:val="009A508D"/>
    <w:rsid w:val="009A7D56"/>
    <w:rsid w:val="009B0A79"/>
    <w:rsid w:val="009C1F97"/>
    <w:rsid w:val="009C63F9"/>
    <w:rsid w:val="009D3613"/>
    <w:rsid w:val="009D4E5C"/>
    <w:rsid w:val="009E031D"/>
    <w:rsid w:val="009E0AE8"/>
    <w:rsid w:val="00A022B3"/>
    <w:rsid w:val="00A17969"/>
    <w:rsid w:val="00A4730A"/>
    <w:rsid w:val="00A60AD4"/>
    <w:rsid w:val="00A67467"/>
    <w:rsid w:val="00A77F1A"/>
    <w:rsid w:val="00A80310"/>
    <w:rsid w:val="00A8061E"/>
    <w:rsid w:val="00A83DC7"/>
    <w:rsid w:val="00A86CD5"/>
    <w:rsid w:val="00AA2CDC"/>
    <w:rsid w:val="00AA3F57"/>
    <w:rsid w:val="00AA5580"/>
    <w:rsid w:val="00AA7400"/>
    <w:rsid w:val="00AB4D82"/>
    <w:rsid w:val="00AB6486"/>
    <w:rsid w:val="00AC1819"/>
    <w:rsid w:val="00AF403B"/>
    <w:rsid w:val="00B02894"/>
    <w:rsid w:val="00B11AA7"/>
    <w:rsid w:val="00B23075"/>
    <w:rsid w:val="00B41E72"/>
    <w:rsid w:val="00B42854"/>
    <w:rsid w:val="00B43B98"/>
    <w:rsid w:val="00B43C9A"/>
    <w:rsid w:val="00B5713A"/>
    <w:rsid w:val="00B60393"/>
    <w:rsid w:val="00B609C5"/>
    <w:rsid w:val="00B637C5"/>
    <w:rsid w:val="00B843B5"/>
    <w:rsid w:val="00B929A5"/>
    <w:rsid w:val="00BC5155"/>
    <w:rsid w:val="00BD0E6D"/>
    <w:rsid w:val="00BD3369"/>
    <w:rsid w:val="00BF2970"/>
    <w:rsid w:val="00C01A1A"/>
    <w:rsid w:val="00C10467"/>
    <w:rsid w:val="00C25039"/>
    <w:rsid w:val="00C2597D"/>
    <w:rsid w:val="00C300A8"/>
    <w:rsid w:val="00C364E6"/>
    <w:rsid w:val="00C46AB5"/>
    <w:rsid w:val="00C60A15"/>
    <w:rsid w:val="00C73A4B"/>
    <w:rsid w:val="00C74C16"/>
    <w:rsid w:val="00C8129C"/>
    <w:rsid w:val="00CB4DFA"/>
    <w:rsid w:val="00CB7B06"/>
    <w:rsid w:val="00D0571D"/>
    <w:rsid w:val="00D22AF9"/>
    <w:rsid w:val="00D312E1"/>
    <w:rsid w:val="00D530F1"/>
    <w:rsid w:val="00D55D4B"/>
    <w:rsid w:val="00D60D98"/>
    <w:rsid w:val="00D63FFA"/>
    <w:rsid w:val="00D67EDE"/>
    <w:rsid w:val="00D843B9"/>
    <w:rsid w:val="00D91AFE"/>
    <w:rsid w:val="00D92CBB"/>
    <w:rsid w:val="00D93C2C"/>
    <w:rsid w:val="00DB3FFC"/>
    <w:rsid w:val="00DB64CF"/>
    <w:rsid w:val="00DC40DD"/>
    <w:rsid w:val="00DD31AE"/>
    <w:rsid w:val="00DE42A8"/>
    <w:rsid w:val="00DF7800"/>
    <w:rsid w:val="00E024C0"/>
    <w:rsid w:val="00E02EC1"/>
    <w:rsid w:val="00E031B4"/>
    <w:rsid w:val="00E27A91"/>
    <w:rsid w:val="00E30AD8"/>
    <w:rsid w:val="00E3504C"/>
    <w:rsid w:val="00E651EC"/>
    <w:rsid w:val="00E652E9"/>
    <w:rsid w:val="00E720B1"/>
    <w:rsid w:val="00E914CF"/>
    <w:rsid w:val="00EA0B33"/>
    <w:rsid w:val="00EA2117"/>
    <w:rsid w:val="00EA3996"/>
    <w:rsid w:val="00EA5EB9"/>
    <w:rsid w:val="00EC64FD"/>
    <w:rsid w:val="00EC7C2C"/>
    <w:rsid w:val="00ED1E73"/>
    <w:rsid w:val="00F025DE"/>
    <w:rsid w:val="00F04270"/>
    <w:rsid w:val="00F11246"/>
    <w:rsid w:val="00F114A7"/>
    <w:rsid w:val="00F15561"/>
    <w:rsid w:val="00F242FF"/>
    <w:rsid w:val="00F368A2"/>
    <w:rsid w:val="00F45E24"/>
    <w:rsid w:val="00F56BDA"/>
    <w:rsid w:val="00F85049"/>
    <w:rsid w:val="00F86182"/>
    <w:rsid w:val="00F8789A"/>
    <w:rsid w:val="00F93EA3"/>
    <w:rsid w:val="00FD11E9"/>
    <w:rsid w:val="00FD30EF"/>
    <w:rsid w:val="00FE318A"/>
    <w:rsid w:val="00FE51E3"/>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h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h-wildau.de"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t@th-wildau.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wildau.de/bewerbung" TargetMode="External"/><Relationship Id="rId4" Type="http://schemas.openxmlformats.org/officeDocument/2006/relationships/webSettings" Target="webSettings.xml"/><Relationship Id="rId9" Type="http://schemas.openxmlformats.org/officeDocument/2006/relationships/hyperlink" Target="http://www.th-wildau.de/studienangeb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5</cp:revision>
  <dcterms:created xsi:type="dcterms:W3CDTF">2025-05-28T19:19:00Z</dcterms:created>
  <dcterms:modified xsi:type="dcterms:W3CDTF">2025-05-28T19:58:00Z</dcterms:modified>
</cp:coreProperties>
</file>