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0CDD" w14:textId="11FF9C58" w:rsidR="000376BC" w:rsidRPr="000376BC" w:rsidRDefault="0012509A" w:rsidP="000376BC">
      <w:pPr>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 xml:space="preserve">15. Wildauer Wissenschaftswoche vom 9. </w:t>
      </w:r>
      <w:r w:rsidR="0001650E">
        <w:rPr>
          <w:rFonts w:ascii="Lucida Sans Unicode" w:hAnsi="Lucida Sans Unicode" w:cs="Lucida Sans Unicode"/>
          <w:b/>
          <w:noProof/>
          <w:sz w:val="28"/>
          <w:szCs w:val="28"/>
          <w:lang w:eastAsia="de-DE"/>
        </w:rPr>
        <w:t>b</w:t>
      </w:r>
      <w:r>
        <w:rPr>
          <w:rFonts w:ascii="Lucida Sans Unicode" w:hAnsi="Lucida Sans Unicode" w:cs="Lucida Sans Unicode"/>
          <w:b/>
          <w:noProof/>
          <w:sz w:val="28"/>
          <w:szCs w:val="28"/>
          <w:lang w:eastAsia="de-DE"/>
        </w:rPr>
        <w:t>is 13. März 2026 fokussiert Angewandte Forschung</w:t>
      </w:r>
      <w:r w:rsidR="0001650E">
        <w:rPr>
          <w:rFonts w:ascii="Lucida Sans Unicode" w:hAnsi="Lucida Sans Unicode" w:cs="Lucida Sans Unicode"/>
          <w:b/>
          <w:noProof/>
          <w:sz w:val="28"/>
          <w:szCs w:val="28"/>
          <w:lang w:eastAsia="de-DE"/>
        </w:rPr>
        <w:t xml:space="preserve"> –</w:t>
      </w:r>
      <w:r>
        <w:rPr>
          <w:rFonts w:ascii="Lucida Sans Unicode" w:hAnsi="Lucida Sans Unicode" w:cs="Lucida Sans Unicode"/>
          <w:b/>
          <w:noProof/>
          <w:sz w:val="28"/>
          <w:szCs w:val="28"/>
          <w:lang w:eastAsia="de-DE"/>
        </w:rPr>
        <w:t xml:space="preserve"> interdisziplinär und gesellschaftlich am Puls der Zeit</w:t>
      </w:r>
    </w:p>
    <w:p w14:paraId="783D01AC" w14:textId="61CAC300" w:rsidR="00FA56F1" w:rsidRDefault="00FA56F1" w:rsidP="00913810">
      <w:pPr>
        <w:spacing w:line="240"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3AA7C0CD" wp14:editId="5CFEF838">
            <wp:extent cx="5760720" cy="432117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1175"/>
                    </a:xfrm>
                    <a:prstGeom prst="rect">
                      <a:avLst/>
                    </a:prstGeom>
                  </pic:spPr>
                </pic:pic>
              </a:graphicData>
            </a:graphic>
          </wp:inline>
        </w:drawing>
      </w:r>
    </w:p>
    <w:p w14:paraId="49BA7045" w14:textId="58AD560C" w:rsidR="00860C0C" w:rsidRPr="008B72EF" w:rsidRDefault="00913810" w:rsidP="008B72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sz w:val="20"/>
          <w:szCs w:val="20"/>
        </w:rPr>
      </w:pPr>
      <w:r w:rsidRPr="00790B53">
        <w:rPr>
          <w:rFonts w:ascii="Lucida Sans Unicode" w:hAnsi="Lucida Sans Unicode" w:cs="Lucida Sans Unicode"/>
          <w:b/>
          <w:sz w:val="20"/>
          <w:szCs w:val="20"/>
        </w:rPr>
        <w:t xml:space="preserve">Bildunterschrift: </w:t>
      </w:r>
      <w:r w:rsidR="0005174F" w:rsidRPr="00AF4AF2">
        <w:rPr>
          <w:rFonts w:ascii="Lucida Sans Unicode" w:hAnsi="Lucida Sans Unicode" w:cs="Lucida Sans Unicode"/>
          <w:sz w:val="20"/>
          <w:szCs w:val="20"/>
        </w:rPr>
        <w:t>Wie auch schon 2025 erwartet Besucher*innen bei der 15. Wildauer Wissenschaftswoche ein interdisziplinäres Programm</w:t>
      </w:r>
      <w:r w:rsidR="00B207BA">
        <w:rPr>
          <w:rFonts w:ascii="Lucida Sans Unicode" w:hAnsi="Lucida Sans Unicode" w:cs="Lucida Sans Unicode"/>
          <w:sz w:val="20"/>
          <w:szCs w:val="20"/>
        </w:rPr>
        <w:t xml:space="preserve"> mit</w:t>
      </w:r>
      <w:r w:rsidR="0005174F" w:rsidRPr="00AF4AF2">
        <w:rPr>
          <w:rFonts w:ascii="Lucida Sans Unicode" w:hAnsi="Lucida Sans Unicode" w:cs="Lucida Sans Unicode"/>
          <w:sz w:val="20"/>
          <w:szCs w:val="20"/>
        </w:rPr>
        <w:t xml:space="preserve"> spannenden Vorträgen und Diskussionsrunden, das gesellschaftlich relevante Themen direkt am Puls der Zeit beleuchtet.</w:t>
      </w:r>
    </w:p>
    <w:p w14:paraId="2068554C" w14:textId="7CD4E5F8" w:rsidR="002515A1" w:rsidRPr="00AF4AF2" w:rsidRDefault="001B6191" w:rsidP="00C07BCD">
      <w:pPr>
        <w:rPr>
          <w:rFonts w:ascii="Lucida Sans Unicode" w:hAnsi="Lucida Sans Unicode" w:cs="Lucida Sans Unicode"/>
          <w:sz w:val="20"/>
          <w:szCs w:val="20"/>
        </w:rPr>
      </w:pPr>
      <w:r w:rsidRPr="00AF4AF2">
        <w:rPr>
          <w:rFonts w:ascii="Lucida Sans Unicode" w:hAnsi="Lucida Sans Unicode" w:cs="Lucida Sans Unicode"/>
          <w:b/>
          <w:sz w:val="20"/>
          <w:szCs w:val="20"/>
        </w:rPr>
        <w:t>Bild:</w:t>
      </w:r>
      <w:r w:rsidR="003717FB" w:rsidRPr="00AF4AF2">
        <w:rPr>
          <w:rFonts w:ascii="Lucida Sans Unicode" w:hAnsi="Lucida Sans Unicode" w:cs="Lucida Sans Unicode"/>
          <w:sz w:val="20"/>
          <w:szCs w:val="20"/>
        </w:rPr>
        <w:t xml:space="preserve"> </w:t>
      </w:r>
      <w:r w:rsidR="00EA3C91" w:rsidRPr="00AF4AF2">
        <w:rPr>
          <w:rFonts w:ascii="Lucida Sans Unicode" w:hAnsi="Lucida Sans Unicode" w:cs="Lucida Sans Unicode"/>
          <w:sz w:val="20"/>
          <w:szCs w:val="20"/>
        </w:rPr>
        <w:t>Mareike Rammelt / TH Wildau</w:t>
      </w:r>
    </w:p>
    <w:p w14:paraId="42AFAB57" w14:textId="1F8BDA01" w:rsidR="008257BC" w:rsidRPr="00AF4AF2" w:rsidRDefault="008257BC" w:rsidP="00C07BCD">
      <w:pPr>
        <w:rPr>
          <w:rFonts w:ascii="Lucida Sans Unicode" w:hAnsi="Lucida Sans Unicode" w:cs="Lucida Sans Unicode"/>
          <w:sz w:val="20"/>
          <w:szCs w:val="20"/>
        </w:rPr>
      </w:pPr>
      <w:r w:rsidRPr="00AF4AF2">
        <w:rPr>
          <w:rFonts w:ascii="Lucida Sans Unicode" w:hAnsi="Lucida Sans Unicode" w:cs="Lucida Sans Unicode"/>
          <w:b/>
          <w:sz w:val="20"/>
          <w:szCs w:val="20"/>
        </w:rPr>
        <w:t>Subheadline:</w:t>
      </w:r>
      <w:r w:rsidRPr="00AF4AF2">
        <w:rPr>
          <w:rFonts w:ascii="Lucida Sans Unicode" w:hAnsi="Lucida Sans Unicode" w:cs="Lucida Sans Unicode"/>
          <w:sz w:val="20"/>
          <w:szCs w:val="20"/>
        </w:rPr>
        <w:t xml:space="preserve"> </w:t>
      </w:r>
      <w:r w:rsidR="0001650E" w:rsidRPr="00AF4AF2">
        <w:rPr>
          <w:rFonts w:ascii="Lucida Sans Unicode" w:hAnsi="Lucida Sans Unicode" w:cs="Lucida Sans Unicode"/>
          <w:sz w:val="20"/>
          <w:szCs w:val="20"/>
        </w:rPr>
        <w:t>Wissenschaftswoche 2026</w:t>
      </w:r>
    </w:p>
    <w:p w14:paraId="345A5E4C" w14:textId="0EF5C35B" w:rsidR="00412DB9" w:rsidRPr="00AF4AF2" w:rsidRDefault="003C7BD7" w:rsidP="00C07BCD">
      <w:pPr>
        <w:rPr>
          <w:rFonts w:ascii="Lucida Sans Unicode" w:hAnsi="Lucida Sans Unicode" w:cs="Lucida Sans Unicode"/>
          <w:b/>
          <w:sz w:val="20"/>
          <w:szCs w:val="20"/>
        </w:rPr>
      </w:pPr>
      <w:r w:rsidRPr="00AF4AF2">
        <w:rPr>
          <w:rFonts w:ascii="Lucida Sans Unicode" w:hAnsi="Lucida Sans Unicode" w:cs="Lucida Sans Unicode"/>
          <w:b/>
          <w:sz w:val="20"/>
          <w:szCs w:val="20"/>
        </w:rPr>
        <w:t>Teaser:</w:t>
      </w:r>
      <w:r w:rsidR="004B5F3F" w:rsidRPr="00AF4AF2">
        <w:rPr>
          <w:rFonts w:ascii="Lucida Sans Unicode" w:hAnsi="Lucida Sans Unicode" w:cs="Lucida Sans Unicode"/>
          <w:b/>
          <w:sz w:val="20"/>
          <w:szCs w:val="20"/>
        </w:rPr>
        <w:t xml:space="preserve"> </w:t>
      </w:r>
    </w:p>
    <w:p w14:paraId="4AA58348" w14:textId="018C43BA" w:rsidR="00A02B1E" w:rsidRPr="00AF4AF2" w:rsidRDefault="0069045C" w:rsidP="00B20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b/>
          <w:sz w:val="20"/>
          <w:szCs w:val="20"/>
        </w:rPr>
      </w:pPr>
      <w:r w:rsidRPr="0069045C">
        <w:rPr>
          <w:rFonts w:ascii="Lucida Sans Unicode" w:hAnsi="Lucida Sans Unicode" w:cs="Lucida Sans Unicode"/>
          <w:b/>
          <w:color w:val="000000"/>
          <w:sz w:val="20"/>
          <w:szCs w:val="20"/>
        </w:rPr>
        <w:t xml:space="preserve">Ob zukunftsfähige Mobilität, </w:t>
      </w:r>
      <w:r w:rsidR="00B207BA">
        <w:rPr>
          <w:rFonts w:ascii="Lucida Sans Unicode" w:hAnsi="Lucida Sans Unicode" w:cs="Lucida Sans Unicode"/>
          <w:b/>
          <w:color w:val="000000"/>
          <w:sz w:val="20"/>
          <w:szCs w:val="20"/>
        </w:rPr>
        <w:t>Künstliche Intelligenz in der Anwendung</w:t>
      </w:r>
      <w:r w:rsidRPr="0069045C">
        <w:rPr>
          <w:rFonts w:ascii="Lucida Sans Unicode" w:hAnsi="Lucida Sans Unicode" w:cs="Lucida Sans Unicode"/>
          <w:b/>
          <w:color w:val="000000"/>
          <w:sz w:val="20"/>
          <w:szCs w:val="20"/>
        </w:rPr>
        <w:t xml:space="preserve">, praxisnahe Quantentechnologie oder Weltraumrecht – die diesjährige Wildauer </w:t>
      </w:r>
      <w:r w:rsidRPr="00AF4AF2">
        <w:rPr>
          <w:rFonts w:ascii="Lucida Sans Unicode" w:hAnsi="Lucida Sans Unicode" w:cs="Lucida Sans Unicode"/>
          <w:b/>
          <w:color w:val="000000"/>
          <w:sz w:val="20"/>
          <w:szCs w:val="20"/>
        </w:rPr>
        <w:t>Wissenschaftswoche der TH Wildau präsentiert erneut die enorme Bandbreite angewandte</w:t>
      </w:r>
      <w:r w:rsidR="006C55C2" w:rsidRPr="00AF4AF2">
        <w:rPr>
          <w:rFonts w:ascii="Lucida Sans Unicode" w:hAnsi="Lucida Sans Unicode" w:cs="Lucida Sans Unicode"/>
          <w:b/>
          <w:color w:val="000000"/>
          <w:sz w:val="20"/>
          <w:szCs w:val="20"/>
        </w:rPr>
        <w:t>r</w:t>
      </w:r>
      <w:r w:rsidRPr="00AF4AF2">
        <w:rPr>
          <w:rFonts w:ascii="Lucida Sans Unicode" w:hAnsi="Lucida Sans Unicode" w:cs="Lucida Sans Unicode"/>
          <w:b/>
          <w:color w:val="000000"/>
          <w:sz w:val="20"/>
          <w:szCs w:val="20"/>
        </w:rPr>
        <w:t xml:space="preserve"> Forschung</w:t>
      </w:r>
      <w:r w:rsidR="006C55C2" w:rsidRPr="00AF4AF2">
        <w:rPr>
          <w:rFonts w:ascii="Lucida Sans Unicode" w:hAnsi="Lucida Sans Unicode" w:cs="Lucida Sans Unicode"/>
          <w:b/>
          <w:color w:val="000000"/>
          <w:sz w:val="20"/>
          <w:szCs w:val="20"/>
        </w:rPr>
        <w:t xml:space="preserve"> der </w:t>
      </w:r>
      <w:r w:rsidR="006C55C2" w:rsidRPr="00AF4AF2">
        <w:rPr>
          <w:rFonts w:ascii="Lucida Sans Unicode" w:hAnsi="Lucida Sans Unicode" w:cs="Lucida Sans Unicode"/>
          <w:b/>
          <w:color w:val="000000"/>
          <w:sz w:val="20"/>
          <w:szCs w:val="20"/>
        </w:rPr>
        <w:lastRenderedPageBreak/>
        <w:t>Hochschule</w:t>
      </w:r>
      <w:r w:rsidRPr="00AF4AF2">
        <w:rPr>
          <w:rFonts w:ascii="Lucida Sans Unicode" w:hAnsi="Lucida Sans Unicode" w:cs="Lucida Sans Unicode"/>
          <w:b/>
          <w:color w:val="000000"/>
          <w:sz w:val="20"/>
          <w:szCs w:val="20"/>
        </w:rPr>
        <w:t xml:space="preserve">. Besucherinnen und Besucher erwartet ein interdisziplinäres Programm </w:t>
      </w:r>
      <w:r w:rsidR="00B207BA">
        <w:rPr>
          <w:rFonts w:ascii="Lucida Sans Unicode" w:hAnsi="Lucida Sans Unicode" w:cs="Lucida Sans Unicode"/>
          <w:b/>
          <w:color w:val="000000"/>
          <w:sz w:val="20"/>
          <w:szCs w:val="20"/>
        </w:rPr>
        <w:t>mit</w:t>
      </w:r>
      <w:r w:rsidR="006F00CD">
        <w:rPr>
          <w:rFonts w:ascii="Lucida Sans Unicode" w:hAnsi="Lucida Sans Unicode" w:cs="Lucida Sans Unicode"/>
          <w:b/>
          <w:color w:val="000000"/>
          <w:sz w:val="20"/>
          <w:szCs w:val="20"/>
        </w:rPr>
        <w:t xml:space="preserve"> </w:t>
      </w:r>
      <w:r w:rsidRPr="00AF4AF2">
        <w:rPr>
          <w:rFonts w:ascii="Lucida Sans Unicode" w:hAnsi="Lucida Sans Unicode" w:cs="Lucida Sans Unicode"/>
          <w:b/>
          <w:color w:val="000000"/>
          <w:sz w:val="20"/>
          <w:szCs w:val="20"/>
        </w:rPr>
        <w:t xml:space="preserve">spannenden Vorträgen, </w:t>
      </w:r>
      <w:r w:rsidR="00B207BA" w:rsidRPr="00B207BA">
        <w:rPr>
          <w:rFonts w:ascii="Lucida Sans Unicode" w:hAnsi="Lucida Sans Unicode" w:cs="Lucida Sans Unicode"/>
          <w:b/>
          <w:color w:val="000000"/>
          <w:sz w:val="20"/>
          <w:szCs w:val="20"/>
        </w:rPr>
        <w:t>Foren, Symposien, Konferenzen und Preisverleihungen</w:t>
      </w:r>
      <w:r w:rsidR="006F00CD">
        <w:rPr>
          <w:rFonts w:ascii="Lucida Sans Unicode" w:hAnsi="Lucida Sans Unicode" w:cs="Lucida Sans Unicode"/>
          <w:b/>
          <w:color w:val="000000"/>
          <w:sz w:val="20"/>
          <w:szCs w:val="20"/>
        </w:rPr>
        <w:t>,</w:t>
      </w:r>
      <w:r w:rsidR="00B207BA" w:rsidRPr="00AF4AF2">
        <w:rPr>
          <w:rFonts w:ascii="Lucida Sans Unicode" w:hAnsi="Lucida Sans Unicode" w:cs="Lucida Sans Unicode"/>
          <w:b/>
          <w:color w:val="000000"/>
          <w:sz w:val="20"/>
          <w:szCs w:val="20"/>
        </w:rPr>
        <w:t xml:space="preserve"> </w:t>
      </w:r>
      <w:r w:rsidRPr="00AF4AF2">
        <w:rPr>
          <w:rFonts w:ascii="Lucida Sans Unicode" w:hAnsi="Lucida Sans Unicode" w:cs="Lucida Sans Unicode"/>
          <w:b/>
          <w:color w:val="000000"/>
          <w:sz w:val="20"/>
          <w:szCs w:val="20"/>
        </w:rPr>
        <w:t>das gesellschaftlich relevante Themen direkt am Puls der Zeit beleuchtet.</w:t>
      </w:r>
    </w:p>
    <w:p w14:paraId="0C4D31D4" w14:textId="77777777" w:rsidR="00AD6DDF" w:rsidRPr="008B72EF" w:rsidRDefault="00AD6DDF" w:rsidP="00AD6DDF">
      <w:pPr>
        <w:rPr>
          <w:rFonts w:ascii="Lucida Sans Unicode" w:hAnsi="Lucida Sans Unicode" w:cs="Lucida Sans Unicode"/>
          <w:sz w:val="20"/>
          <w:szCs w:val="20"/>
        </w:rPr>
      </w:pPr>
      <w:r w:rsidRPr="00AF4AF2">
        <w:rPr>
          <w:rFonts w:ascii="Lucida Sans Unicode" w:hAnsi="Lucida Sans Unicode" w:cs="Lucida Sans Unicode"/>
          <w:b/>
          <w:sz w:val="20"/>
          <w:szCs w:val="20"/>
        </w:rPr>
        <w:t xml:space="preserve">Text: </w:t>
      </w:r>
    </w:p>
    <w:p w14:paraId="607AC18C" w14:textId="7049A0DE" w:rsidR="005E5358" w:rsidRPr="00AF4AF2" w:rsidRDefault="003E121D" w:rsidP="005E5358">
      <w:pPr>
        <w:rPr>
          <w:rFonts w:ascii="Lucida Sans Unicode" w:hAnsi="Lucida Sans Unicode" w:cs="Lucida Sans Unicode"/>
          <w:b/>
          <w:sz w:val="20"/>
          <w:szCs w:val="20"/>
        </w:rPr>
      </w:pPr>
      <w:r w:rsidRPr="008B72EF">
        <w:rPr>
          <w:rFonts w:ascii="Lucida Sans Unicode" w:hAnsi="Lucida Sans Unicode" w:cs="Lucida Sans Unicode"/>
          <w:sz w:val="20"/>
          <w:szCs w:val="20"/>
        </w:rPr>
        <w:t>Z</w:t>
      </w:r>
      <w:r w:rsidR="005E5358" w:rsidRPr="008B72EF">
        <w:rPr>
          <w:rFonts w:ascii="Lucida Sans Unicode" w:hAnsi="Lucida Sans Unicode" w:cs="Lucida Sans Unicode"/>
          <w:sz w:val="20"/>
          <w:szCs w:val="20"/>
        </w:rPr>
        <w:t>ukunftsfähige Mobilität</w:t>
      </w:r>
      <w:r w:rsidRPr="008B72EF">
        <w:rPr>
          <w:rFonts w:ascii="Lucida Sans Unicode" w:hAnsi="Lucida Sans Unicode" w:cs="Lucida Sans Unicode"/>
          <w:sz w:val="20"/>
          <w:szCs w:val="20"/>
        </w:rPr>
        <w:t xml:space="preserve"> in der regionalen Umsetzung</w:t>
      </w:r>
      <w:r w:rsidR="005E5358" w:rsidRPr="008B72EF">
        <w:rPr>
          <w:rFonts w:ascii="Lucida Sans Unicode" w:hAnsi="Lucida Sans Unicode" w:cs="Lucida Sans Unicode"/>
          <w:sz w:val="20"/>
          <w:szCs w:val="20"/>
        </w:rPr>
        <w:t xml:space="preserve">, </w:t>
      </w:r>
      <w:r w:rsidR="008B72EF" w:rsidRPr="008B72EF">
        <w:rPr>
          <w:rFonts w:ascii="Lucida Sans Unicode" w:hAnsi="Lucida Sans Unicode" w:cs="Lucida Sans Unicode"/>
          <w:color w:val="000000"/>
          <w:sz w:val="20"/>
          <w:szCs w:val="20"/>
        </w:rPr>
        <w:t>Künstliche Intelligenz in der Anwendung</w:t>
      </w:r>
      <w:r w:rsidR="005E5358" w:rsidRPr="008B72EF">
        <w:rPr>
          <w:rFonts w:ascii="Lucida Sans Unicode" w:hAnsi="Lucida Sans Unicode" w:cs="Lucida Sans Unicode"/>
          <w:sz w:val="20"/>
          <w:szCs w:val="20"/>
        </w:rPr>
        <w:t>, praxisn</w:t>
      </w:r>
      <w:r w:rsidR="006F00CD">
        <w:rPr>
          <w:rFonts w:ascii="Lucida Sans Unicode" w:hAnsi="Lucida Sans Unicode" w:cs="Lucida Sans Unicode"/>
          <w:sz w:val="20"/>
          <w:szCs w:val="20"/>
        </w:rPr>
        <w:t>ahe Quantensensorik und –</w:t>
      </w:r>
      <w:r w:rsidRPr="008B72EF">
        <w:rPr>
          <w:rFonts w:ascii="Lucida Sans Unicode" w:hAnsi="Lucida Sans Unicode" w:cs="Lucida Sans Unicode"/>
          <w:sz w:val="20"/>
          <w:szCs w:val="20"/>
        </w:rPr>
        <w:t xml:space="preserve">optik, </w:t>
      </w:r>
      <w:r w:rsidR="005E5358" w:rsidRPr="008B72EF">
        <w:rPr>
          <w:rFonts w:ascii="Lucida Sans Unicode" w:hAnsi="Lucida Sans Unicode" w:cs="Lucida Sans Unicode"/>
          <w:sz w:val="20"/>
          <w:szCs w:val="20"/>
        </w:rPr>
        <w:t>neue Kooperationen und Studiengänge für die Mobilitätswende, Waldbrandschutz und rechtliche Fragen zur Weltraumnutzung – allein dieser Auszug der Themenfelder zeigt</w:t>
      </w:r>
      <w:r w:rsidR="00BC6B8E" w:rsidRPr="008B72EF">
        <w:rPr>
          <w:rFonts w:ascii="Lucida Sans Unicode" w:hAnsi="Lucida Sans Unicode" w:cs="Lucida Sans Unicode"/>
          <w:sz w:val="20"/>
          <w:szCs w:val="20"/>
        </w:rPr>
        <w:t>:</w:t>
      </w:r>
      <w:r w:rsidR="005E5358" w:rsidRPr="008B72EF">
        <w:rPr>
          <w:rFonts w:ascii="Lucida Sans Unicode" w:hAnsi="Lucida Sans Unicode" w:cs="Lucida Sans Unicode"/>
          <w:sz w:val="20"/>
          <w:szCs w:val="20"/>
        </w:rPr>
        <w:t xml:space="preserve"> Auch in diesem Jahr hält die Wildauer Wissenschaftswoche der Technischen Hochschule Wildau (TH Wildau</w:t>
      </w:r>
      <w:r w:rsidR="005E5358" w:rsidRPr="00AF4AF2">
        <w:rPr>
          <w:rFonts w:ascii="Lucida Sans Unicode" w:hAnsi="Lucida Sans Unicode" w:cs="Lucida Sans Unicode"/>
          <w:sz w:val="20"/>
          <w:szCs w:val="20"/>
        </w:rPr>
        <w:t xml:space="preserve">) für interessierte Besucherinnen und Besucher eine Vielzahl spannender </w:t>
      </w:r>
      <w:r w:rsidR="00AD6DDF" w:rsidRPr="00AF4AF2">
        <w:rPr>
          <w:rFonts w:ascii="Lucida Sans Unicode" w:hAnsi="Lucida Sans Unicode" w:cs="Lucida Sans Unicode"/>
          <w:sz w:val="20"/>
          <w:szCs w:val="20"/>
        </w:rPr>
        <w:t>Events</w:t>
      </w:r>
      <w:r w:rsidR="005E5358" w:rsidRPr="00AF4AF2">
        <w:rPr>
          <w:rFonts w:ascii="Lucida Sans Unicode" w:hAnsi="Lucida Sans Unicode" w:cs="Lucida Sans Unicode"/>
          <w:sz w:val="20"/>
          <w:szCs w:val="20"/>
        </w:rPr>
        <w:t xml:space="preserve"> und </w:t>
      </w:r>
      <w:r w:rsidR="00BC6B8E" w:rsidRPr="00AF4AF2">
        <w:rPr>
          <w:rFonts w:ascii="Lucida Sans Unicode" w:hAnsi="Lucida Sans Unicode" w:cs="Lucida Sans Unicode"/>
          <w:sz w:val="20"/>
          <w:szCs w:val="20"/>
        </w:rPr>
        <w:t>Projekte</w:t>
      </w:r>
      <w:r w:rsidR="005E5358" w:rsidRPr="00AF4AF2">
        <w:rPr>
          <w:rFonts w:ascii="Lucida Sans Unicode" w:hAnsi="Lucida Sans Unicode" w:cs="Lucida Sans Unicode"/>
          <w:sz w:val="20"/>
          <w:szCs w:val="20"/>
        </w:rPr>
        <w:t xml:space="preserve"> aus der angewandten Forschung bereit</w:t>
      </w:r>
      <w:r w:rsidR="00BC6B8E" w:rsidRPr="00AF4AF2">
        <w:rPr>
          <w:rFonts w:ascii="Lucida Sans Unicode" w:hAnsi="Lucida Sans Unicode" w:cs="Lucida Sans Unicode"/>
          <w:sz w:val="20"/>
          <w:szCs w:val="20"/>
        </w:rPr>
        <w:t xml:space="preserve"> -</w:t>
      </w:r>
      <w:r w:rsidR="005E5358" w:rsidRPr="00AF4AF2">
        <w:rPr>
          <w:rFonts w:ascii="Lucida Sans Unicode" w:hAnsi="Lucida Sans Unicode" w:cs="Lucida Sans Unicode"/>
          <w:sz w:val="20"/>
          <w:szCs w:val="20"/>
        </w:rPr>
        <w:t xml:space="preserve"> interdisziplinär, gesellschaftlich relevant und am Puls der Zeit.</w:t>
      </w:r>
    </w:p>
    <w:p w14:paraId="3C033699" w14:textId="77777777" w:rsidR="00AD6DDF" w:rsidRPr="00AF4AF2" w:rsidRDefault="00AD6DDF" w:rsidP="00AD6DDF">
      <w:pPr>
        <w:rPr>
          <w:rFonts w:ascii="Lucida Sans Unicode" w:hAnsi="Lucida Sans Unicode" w:cs="Lucida Sans Unicode"/>
          <w:b/>
          <w:sz w:val="20"/>
          <w:szCs w:val="20"/>
        </w:rPr>
      </w:pPr>
      <w:r w:rsidRPr="00AF4AF2">
        <w:rPr>
          <w:rFonts w:ascii="Lucida Sans Unicode" w:hAnsi="Lucida Sans Unicode" w:cs="Lucida Sans Unicode"/>
          <w:b/>
          <w:sz w:val="20"/>
          <w:szCs w:val="20"/>
        </w:rPr>
        <w:t>Neugierig auf KI?</w:t>
      </w:r>
    </w:p>
    <w:p w14:paraId="156DA372" w14:textId="72082CD6" w:rsidR="004B0263" w:rsidRPr="00AF4AF2" w:rsidRDefault="005E5358" w:rsidP="00330CE6">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Die 15. Ausgabe der Wissenschaftswoche, die vom 9. bis 13. März 2026 auf dem Campus der Hochschule stattfindet, startet am 9. März traditionell mit der Verleihung des </w:t>
      </w:r>
      <w:hyperlink r:id="rId9" w:history="1">
        <w:r w:rsidRPr="00AF4AF2">
          <w:rPr>
            <w:rStyle w:val="Hyperlink"/>
            <w:rFonts w:ascii="Lucida Sans Unicode" w:hAnsi="Lucida Sans Unicode" w:cs="Lucida Sans Unicode"/>
            <w:sz w:val="20"/>
            <w:szCs w:val="20"/>
          </w:rPr>
          <w:t>Forschungs- und Transferpreises</w:t>
        </w:r>
      </w:hyperlink>
      <w:r w:rsidRPr="00AF4AF2">
        <w:rPr>
          <w:rFonts w:ascii="Lucida Sans Unicode" w:hAnsi="Lucida Sans Unicode" w:cs="Lucida Sans Unicode"/>
          <w:sz w:val="20"/>
          <w:szCs w:val="20"/>
        </w:rPr>
        <w:t xml:space="preserve">. </w:t>
      </w:r>
      <w:r w:rsidR="009169B9" w:rsidRPr="00AF4AF2">
        <w:rPr>
          <w:rFonts w:ascii="Lucida Sans Unicode" w:hAnsi="Lucida Sans Unicode" w:cs="Lucida Sans Unicode"/>
          <w:sz w:val="20"/>
          <w:szCs w:val="20"/>
        </w:rPr>
        <w:t xml:space="preserve">Gastreferentin </w:t>
      </w:r>
      <w:r w:rsidR="004B0263" w:rsidRPr="00AF4AF2">
        <w:rPr>
          <w:rFonts w:ascii="Lucida Sans Unicode" w:hAnsi="Lucida Sans Unicode" w:cs="Lucida Sans Unicode"/>
          <w:sz w:val="20"/>
          <w:szCs w:val="20"/>
        </w:rPr>
        <w:t xml:space="preserve">ist in diesem Jahr </w:t>
      </w:r>
      <w:r w:rsidR="00330CE6" w:rsidRPr="00AF4AF2">
        <w:rPr>
          <w:rFonts w:ascii="Lucida Sans Unicode" w:hAnsi="Lucida Sans Unicode" w:cs="Lucida Sans Unicode"/>
          <w:sz w:val="20"/>
          <w:szCs w:val="20"/>
        </w:rPr>
        <w:t xml:space="preserve">Dr. Ellen </w:t>
      </w:r>
      <w:proofErr w:type="spellStart"/>
      <w:r w:rsidR="00330CE6" w:rsidRPr="00AF4AF2">
        <w:rPr>
          <w:rFonts w:ascii="Lucida Sans Unicode" w:hAnsi="Lucida Sans Unicode" w:cs="Lucida Sans Unicode"/>
          <w:sz w:val="20"/>
          <w:szCs w:val="20"/>
        </w:rPr>
        <w:t>Zuther</w:t>
      </w:r>
      <w:proofErr w:type="spellEnd"/>
      <w:r w:rsidR="00330CE6" w:rsidRPr="00AF4AF2">
        <w:rPr>
          <w:rFonts w:ascii="Lucida Sans Unicode" w:hAnsi="Lucida Sans Unicode" w:cs="Lucida Sans Unicode"/>
          <w:sz w:val="20"/>
          <w:szCs w:val="20"/>
        </w:rPr>
        <w:t xml:space="preserve">, Forschungskoordinatorin am </w:t>
      </w:r>
      <w:r w:rsidR="004B0263" w:rsidRPr="00AF4AF2">
        <w:rPr>
          <w:rFonts w:ascii="Lucida Sans Unicode" w:hAnsi="Lucida Sans Unicode" w:cs="Lucida Sans Unicode"/>
          <w:sz w:val="20"/>
          <w:szCs w:val="20"/>
        </w:rPr>
        <w:t xml:space="preserve">Zentrum für Künstliche Intelligenz in der Public </w:t>
      </w:r>
      <w:proofErr w:type="spellStart"/>
      <w:r w:rsidR="004B0263" w:rsidRPr="00AF4AF2">
        <w:rPr>
          <w:rFonts w:ascii="Lucida Sans Unicode" w:hAnsi="Lucida Sans Unicode" w:cs="Lucida Sans Unicode"/>
          <w:sz w:val="20"/>
          <w:szCs w:val="20"/>
        </w:rPr>
        <w:t>Health</w:t>
      </w:r>
      <w:proofErr w:type="spellEnd"/>
      <w:r w:rsidR="004B0263" w:rsidRPr="00AF4AF2">
        <w:rPr>
          <w:rFonts w:ascii="Lucida Sans Unicode" w:hAnsi="Lucida Sans Unicode" w:cs="Lucida Sans Unicode"/>
          <w:sz w:val="20"/>
          <w:szCs w:val="20"/>
        </w:rPr>
        <w:t xml:space="preserve">-Forschung (ZKI-PH) des Robert Koch-Instituts. Sie wird die Teilnehmenden mitnehmen in </w:t>
      </w:r>
      <w:r w:rsidR="00BC10F0">
        <w:rPr>
          <w:rFonts w:ascii="Lucida Sans Unicode" w:hAnsi="Lucida Sans Unicode" w:cs="Lucida Sans Unicode"/>
          <w:sz w:val="20"/>
          <w:szCs w:val="20"/>
        </w:rPr>
        <w:t xml:space="preserve">die </w:t>
      </w:r>
      <w:r w:rsidR="004B0263" w:rsidRPr="00AF4AF2">
        <w:rPr>
          <w:rFonts w:ascii="Lucida Sans Unicode" w:hAnsi="Lucida Sans Unicode" w:cs="Lucida Sans Unicode"/>
          <w:sz w:val="20"/>
          <w:szCs w:val="20"/>
        </w:rPr>
        <w:t>Welt der d</w:t>
      </w:r>
      <w:r w:rsidR="003E121D" w:rsidRPr="00AF4AF2">
        <w:rPr>
          <w:rFonts w:ascii="Lucida Sans Unicode" w:hAnsi="Lucida Sans Unicode" w:cs="Lucida Sans Unicode"/>
          <w:sz w:val="20"/>
          <w:szCs w:val="20"/>
        </w:rPr>
        <w:t>igitalen</w:t>
      </w:r>
      <w:r w:rsidR="00330CE6" w:rsidRPr="00AF4AF2">
        <w:rPr>
          <w:rFonts w:ascii="Lucida Sans Unicode" w:hAnsi="Lucida Sans Unicode" w:cs="Lucida Sans Unicode"/>
          <w:sz w:val="20"/>
          <w:szCs w:val="20"/>
        </w:rPr>
        <w:t xml:space="preserve"> Epidemiologie, moderne</w:t>
      </w:r>
      <w:r w:rsidR="003E121D" w:rsidRPr="00AF4AF2">
        <w:rPr>
          <w:rFonts w:ascii="Lucida Sans Unicode" w:hAnsi="Lucida Sans Unicode" w:cs="Lucida Sans Unicode"/>
          <w:sz w:val="20"/>
          <w:szCs w:val="20"/>
        </w:rPr>
        <w:t>n</w:t>
      </w:r>
      <w:r w:rsidR="00330CE6" w:rsidRPr="00AF4AF2">
        <w:rPr>
          <w:rFonts w:ascii="Lucida Sans Unicode" w:hAnsi="Lucida Sans Unicode" w:cs="Lucida Sans Unicode"/>
          <w:sz w:val="20"/>
          <w:szCs w:val="20"/>
        </w:rPr>
        <w:t xml:space="preserve"> Datenvisualisieru</w:t>
      </w:r>
      <w:r w:rsidR="004B0263" w:rsidRPr="00AF4AF2">
        <w:rPr>
          <w:rFonts w:ascii="Lucida Sans Unicode" w:hAnsi="Lucida Sans Unicode" w:cs="Lucida Sans Unicode"/>
          <w:sz w:val="20"/>
          <w:szCs w:val="20"/>
        </w:rPr>
        <w:t>ng, Big-Data und Systemanalyse</w:t>
      </w:r>
      <w:r w:rsidR="00BC6B8E" w:rsidRPr="00AF4AF2">
        <w:rPr>
          <w:rFonts w:ascii="Lucida Sans Unicode" w:hAnsi="Lucida Sans Unicode" w:cs="Lucida Sans Unicode"/>
          <w:sz w:val="20"/>
          <w:szCs w:val="20"/>
        </w:rPr>
        <w:t xml:space="preserve"> als </w:t>
      </w:r>
      <w:r w:rsidR="003E121D" w:rsidRPr="00AF4AF2">
        <w:rPr>
          <w:rFonts w:ascii="Lucida Sans Unicode" w:hAnsi="Lucida Sans Unicode" w:cs="Lucida Sans Unicode"/>
          <w:sz w:val="20"/>
          <w:szCs w:val="20"/>
        </w:rPr>
        <w:t>Schwerpunkte des ZKI-PH</w:t>
      </w:r>
      <w:r w:rsidR="004B0263" w:rsidRPr="00AF4AF2">
        <w:rPr>
          <w:rFonts w:ascii="Lucida Sans Unicode" w:hAnsi="Lucida Sans Unicode" w:cs="Lucida Sans Unicode"/>
          <w:sz w:val="20"/>
          <w:szCs w:val="20"/>
        </w:rPr>
        <w:t xml:space="preserve">. </w:t>
      </w:r>
    </w:p>
    <w:p w14:paraId="784B07AD" w14:textId="55F568F6" w:rsidR="0046528D" w:rsidRPr="00AF4AF2" w:rsidRDefault="0046528D" w:rsidP="004652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color w:val="000000"/>
          <w:sz w:val="20"/>
          <w:szCs w:val="20"/>
        </w:rPr>
      </w:pPr>
      <w:r w:rsidRPr="00AF4AF2">
        <w:rPr>
          <w:rFonts w:ascii="Lucida Sans Unicode" w:hAnsi="Lucida Sans Unicode" w:cs="Lucida Sans Unicode"/>
          <w:color w:val="000000"/>
          <w:sz w:val="20"/>
          <w:szCs w:val="20"/>
        </w:rPr>
        <w:t xml:space="preserve">Einen Tag später, am 10. März, bietet die </w:t>
      </w:r>
      <w:hyperlink r:id="rId10" w:history="1">
        <w:r w:rsidRPr="00AF4AF2">
          <w:rPr>
            <w:rFonts w:ascii="Lucida Sans Unicode" w:hAnsi="Lucida Sans Unicode" w:cs="Lucida Sans Unicode"/>
            <w:color w:val="093E97"/>
            <w:sz w:val="20"/>
            <w:szCs w:val="20"/>
            <w:u w:val="single" w:color="093E97"/>
          </w:rPr>
          <w:t>Wildauer Konferenz für Künstliche Intelligenz (WiKKI26)</w:t>
        </w:r>
      </w:hyperlink>
      <w:r w:rsidRPr="00AF4AF2">
        <w:rPr>
          <w:rFonts w:ascii="Lucida Sans Unicode" w:hAnsi="Lucida Sans Unicode" w:cs="Lucida Sans Unicode"/>
          <w:color w:val="000000"/>
          <w:sz w:val="20"/>
          <w:szCs w:val="20"/>
        </w:rPr>
        <w:t xml:space="preserve"> einen tiefen Einblick in die praktische Anwendung Künstlicher Intelligenz in Schlüsselbranchen wie LifeScience, Produktion und Logistik</w:t>
      </w:r>
      <w:r w:rsidR="000917AE" w:rsidRPr="00AF4AF2">
        <w:rPr>
          <w:rFonts w:ascii="Lucida Sans Unicode" w:hAnsi="Lucida Sans Unicode" w:cs="Lucida Sans Unicode"/>
          <w:color w:val="000000"/>
          <w:sz w:val="20"/>
          <w:szCs w:val="20"/>
        </w:rPr>
        <w:t>,</w:t>
      </w:r>
      <w:r w:rsidRPr="00AF4AF2">
        <w:rPr>
          <w:rFonts w:ascii="Lucida Sans Unicode" w:hAnsi="Lucida Sans Unicode" w:cs="Lucida Sans Unicode"/>
          <w:color w:val="000000"/>
          <w:sz w:val="20"/>
          <w:szCs w:val="20"/>
        </w:rPr>
        <w:t xml:space="preserve"> aber auch Verwaltung. Im Zentrum stehen dabei 25 Fachbeiträge zu Themen wie KI-basierte Datenstromanalyse, innovative Diagnostikverfahren oder auch Optimierung industrieller Prozesse. </w:t>
      </w:r>
    </w:p>
    <w:p w14:paraId="4F465E8A" w14:textId="18255A66" w:rsidR="0046528D" w:rsidRPr="00AF4AF2" w:rsidRDefault="0046528D" w:rsidP="004652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sz w:val="20"/>
          <w:szCs w:val="20"/>
        </w:rPr>
      </w:pPr>
      <w:r w:rsidRPr="00AF4AF2">
        <w:rPr>
          <w:rFonts w:ascii="Lucida Sans Unicode" w:hAnsi="Lucida Sans Unicode" w:cs="Lucida Sans Unicode"/>
          <w:color w:val="000000"/>
          <w:sz w:val="20"/>
          <w:szCs w:val="20"/>
        </w:rPr>
        <w:t xml:space="preserve">Die Konferenz zeigt ein breites Spektrum angewandter </w:t>
      </w:r>
      <w:r w:rsidR="0069045C" w:rsidRPr="00AF4AF2">
        <w:rPr>
          <w:rFonts w:ascii="Lucida Sans Unicode" w:hAnsi="Lucida Sans Unicode" w:cs="Lucida Sans Unicode"/>
          <w:color w:val="000000"/>
          <w:sz w:val="20"/>
          <w:szCs w:val="20"/>
        </w:rPr>
        <w:t>Forschung</w:t>
      </w:r>
      <w:r w:rsidRPr="00AF4AF2">
        <w:rPr>
          <w:rFonts w:ascii="Lucida Sans Unicode" w:hAnsi="Lucida Sans Unicode" w:cs="Lucida Sans Unicode"/>
          <w:color w:val="000000"/>
          <w:sz w:val="20"/>
          <w:szCs w:val="20"/>
        </w:rPr>
        <w:t xml:space="preserve">, </w:t>
      </w:r>
      <w:r w:rsidR="00984043" w:rsidRPr="00AF4AF2">
        <w:rPr>
          <w:rFonts w:ascii="Lucida Sans Unicode" w:hAnsi="Lucida Sans Unicode" w:cs="Lucida Sans Unicode"/>
          <w:color w:val="000000"/>
          <w:sz w:val="20"/>
          <w:szCs w:val="20"/>
        </w:rPr>
        <w:t xml:space="preserve">zum Beispiel </w:t>
      </w:r>
      <w:r w:rsidRPr="00AF4AF2">
        <w:rPr>
          <w:rFonts w:ascii="Lucida Sans Unicode" w:hAnsi="Lucida Sans Unicode" w:cs="Lucida Sans Unicode"/>
          <w:color w:val="000000"/>
          <w:sz w:val="20"/>
          <w:szCs w:val="20"/>
        </w:rPr>
        <w:t xml:space="preserve">wie KI-Modelle komplexe Probleme in der realen Wirtschaft lösen können oder könnten. Ein wesentlicher Schwerpunkt der Konferenz liegt zudem auf den ethischen und regulatorischen Leitplanken der Digitalisierung. In </w:t>
      </w:r>
      <w:r w:rsidR="00984043" w:rsidRPr="00AF4AF2">
        <w:rPr>
          <w:rFonts w:ascii="Lucida Sans Unicode" w:hAnsi="Lucida Sans Unicode" w:cs="Lucida Sans Unicode"/>
          <w:color w:val="000000"/>
          <w:sz w:val="20"/>
          <w:szCs w:val="20"/>
        </w:rPr>
        <w:t>Workshops</w:t>
      </w:r>
      <w:r w:rsidRPr="00AF4AF2">
        <w:rPr>
          <w:rFonts w:ascii="Lucida Sans Unicode" w:hAnsi="Lucida Sans Unicode" w:cs="Lucida Sans Unicode"/>
          <w:color w:val="000000"/>
          <w:sz w:val="20"/>
          <w:szCs w:val="20"/>
        </w:rPr>
        <w:t xml:space="preserve"> und begleitenden Postersessions werden beispielsweise die Auswirkungen der EU-KI-Verordnung oder auch die Gestaltung der Mensch-KI-Kollaboration diskutiert. Das Programm bietet </w:t>
      </w:r>
      <w:r w:rsidR="00984043" w:rsidRPr="00AF4AF2">
        <w:rPr>
          <w:rFonts w:ascii="Lucida Sans Unicode" w:hAnsi="Lucida Sans Unicode" w:cs="Lucida Sans Unicode"/>
          <w:color w:val="000000"/>
          <w:sz w:val="20"/>
          <w:szCs w:val="20"/>
        </w:rPr>
        <w:t xml:space="preserve">dabei </w:t>
      </w:r>
      <w:r w:rsidRPr="00AF4AF2">
        <w:rPr>
          <w:rFonts w:ascii="Lucida Sans Unicode" w:hAnsi="Lucida Sans Unicode" w:cs="Lucida Sans Unicode"/>
          <w:color w:val="000000"/>
          <w:sz w:val="20"/>
          <w:szCs w:val="20"/>
        </w:rPr>
        <w:t>Raum, um über die Zukunft einer sicheren und transparenten KI-Nutzung zu debattieren.</w:t>
      </w:r>
    </w:p>
    <w:p w14:paraId="27C9BCB8" w14:textId="5F4FF86C" w:rsidR="0069623C" w:rsidRPr="00AF4AF2" w:rsidRDefault="0069623C" w:rsidP="0011055F">
      <w:pPr>
        <w:rPr>
          <w:rFonts w:ascii="Lucida Sans Unicode" w:hAnsi="Lucida Sans Unicode" w:cs="Lucida Sans Unicode"/>
          <w:b/>
          <w:sz w:val="20"/>
          <w:szCs w:val="20"/>
        </w:rPr>
      </w:pPr>
      <w:r w:rsidRPr="00AF4AF2">
        <w:rPr>
          <w:rFonts w:ascii="Lucida Sans Unicode" w:hAnsi="Lucida Sans Unicode" w:cs="Lucida Sans Unicode"/>
          <w:b/>
          <w:sz w:val="20"/>
          <w:szCs w:val="20"/>
        </w:rPr>
        <w:t>Einblick in die Promotionsarbeit einer Hochschule für Angewandte Wissenschaften</w:t>
      </w:r>
    </w:p>
    <w:p w14:paraId="132076AE" w14:textId="3995C0A6" w:rsidR="0069623C" w:rsidRPr="00AF4AF2" w:rsidRDefault="0069623C" w:rsidP="00150578">
      <w:pPr>
        <w:rPr>
          <w:rFonts w:ascii="Lucida Sans Unicode" w:hAnsi="Lucida Sans Unicode" w:cs="Lucida Sans Unicode"/>
          <w:color w:val="000000"/>
          <w:sz w:val="20"/>
          <w:szCs w:val="20"/>
        </w:rPr>
      </w:pPr>
      <w:r w:rsidRPr="00AF4AF2">
        <w:rPr>
          <w:rFonts w:ascii="Lucida Sans Unicode" w:hAnsi="Lucida Sans Unicode" w:cs="Lucida Sans Unicode"/>
          <w:color w:val="000000"/>
          <w:sz w:val="20"/>
          <w:szCs w:val="20"/>
        </w:rPr>
        <w:lastRenderedPageBreak/>
        <w:t>Am 11. März 2026 rückt der wissenschaftliche Nachwuchs in den Fokus</w:t>
      </w:r>
      <w:r w:rsidR="0005174F" w:rsidRPr="00AF4AF2">
        <w:rPr>
          <w:rFonts w:ascii="Lucida Sans Unicode" w:hAnsi="Lucida Sans Unicode" w:cs="Lucida Sans Unicode"/>
          <w:color w:val="000000"/>
          <w:sz w:val="20"/>
          <w:szCs w:val="20"/>
        </w:rPr>
        <w:t xml:space="preserve"> und gibt</w:t>
      </w:r>
      <w:r w:rsidRPr="00AF4AF2">
        <w:rPr>
          <w:rFonts w:ascii="Lucida Sans Unicode" w:hAnsi="Lucida Sans Unicode" w:cs="Lucida Sans Unicode"/>
          <w:color w:val="000000"/>
          <w:sz w:val="20"/>
          <w:szCs w:val="20"/>
        </w:rPr>
        <w:t xml:space="preserve"> </w:t>
      </w:r>
      <w:hyperlink r:id="rId11" w:history="1">
        <w:r w:rsidRPr="00AF4AF2">
          <w:rPr>
            <w:rStyle w:val="Hyperlink"/>
            <w:rFonts w:ascii="Lucida Sans Unicode" w:hAnsi="Lucida Sans Unicode" w:cs="Lucida Sans Unicode"/>
            <w:sz w:val="20"/>
            <w:szCs w:val="20"/>
          </w:rPr>
          <w:t>Einblicke in aktuelle Promotionsvorhaben</w:t>
        </w:r>
      </w:hyperlink>
      <w:r w:rsidRPr="00AF4AF2">
        <w:rPr>
          <w:rFonts w:ascii="Lucida Sans Unicode" w:hAnsi="Lucida Sans Unicode" w:cs="Lucida Sans Unicode"/>
          <w:color w:val="000000"/>
          <w:sz w:val="20"/>
          <w:szCs w:val="20"/>
        </w:rPr>
        <w:t xml:space="preserve">. In einer Postersession mit begleitenden Pitches präsentieren Promovierende </w:t>
      </w:r>
      <w:r w:rsidR="0005174F" w:rsidRPr="00AF4AF2">
        <w:rPr>
          <w:rFonts w:ascii="Lucida Sans Unicode" w:hAnsi="Lucida Sans Unicode" w:cs="Lucida Sans Unicode"/>
          <w:color w:val="000000"/>
          <w:sz w:val="20"/>
          <w:szCs w:val="20"/>
        </w:rPr>
        <w:t xml:space="preserve">der TH Wildau </w:t>
      </w:r>
      <w:r w:rsidRPr="00AF4AF2">
        <w:rPr>
          <w:rFonts w:ascii="Lucida Sans Unicode" w:hAnsi="Lucida Sans Unicode" w:cs="Lucida Sans Unicode"/>
          <w:color w:val="000000"/>
          <w:sz w:val="20"/>
          <w:szCs w:val="20"/>
        </w:rPr>
        <w:t xml:space="preserve">ihre Forschungsergebnisse </w:t>
      </w:r>
      <w:r w:rsidR="00ED1B6E" w:rsidRPr="00AF4AF2">
        <w:rPr>
          <w:rFonts w:ascii="Lucida Sans Unicode" w:hAnsi="Lucida Sans Unicode" w:cs="Lucida Sans Unicode"/>
          <w:color w:val="000000"/>
          <w:sz w:val="20"/>
          <w:szCs w:val="20"/>
        </w:rPr>
        <w:t xml:space="preserve">und Projekte </w:t>
      </w:r>
      <w:r w:rsidRPr="00AF4AF2">
        <w:rPr>
          <w:rFonts w:ascii="Lucida Sans Unicode" w:hAnsi="Lucida Sans Unicode" w:cs="Lucida Sans Unicode"/>
          <w:color w:val="000000"/>
          <w:sz w:val="20"/>
          <w:szCs w:val="20"/>
        </w:rPr>
        <w:t>und stehen für den persönlichen Austausch zur Verfügung. Die Veranstaltung beleuchtet die vielfältigen Wege zur Promotion an einer Hochschule für Angewandte Wissenschaften und bietet eine Plattform, um über innovative Ideen und die wissenschaftliche Karriereentwicklung zu diskutieren.</w:t>
      </w:r>
      <w:r w:rsidR="00ED1B6E" w:rsidRPr="00AF4AF2">
        <w:rPr>
          <w:rFonts w:ascii="Lucida Sans Unicode" w:hAnsi="Lucida Sans Unicode" w:cs="Lucida Sans Unicode"/>
          <w:color w:val="000000"/>
          <w:sz w:val="20"/>
          <w:szCs w:val="20"/>
        </w:rPr>
        <w:t xml:space="preserve"> </w:t>
      </w:r>
      <w:r w:rsidR="00487C5E" w:rsidRPr="00AF4AF2">
        <w:rPr>
          <w:rFonts w:ascii="Lucida Sans Unicode" w:hAnsi="Lucida Sans Unicode" w:cs="Lucida Sans Unicode"/>
          <w:color w:val="000000"/>
          <w:sz w:val="20"/>
          <w:szCs w:val="20"/>
        </w:rPr>
        <w:t>Themen sind beispielsweise</w:t>
      </w:r>
      <w:r w:rsidR="00ED1B6E" w:rsidRPr="00AF4AF2">
        <w:rPr>
          <w:rFonts w:ascii="Lucida Sans Unicode" w:hAnsi="Lucida Sans Unicode" w:cs="Lucida Sans Unicode"/>
          <w:color w:val="000000"/>
          <w:sz w:val="20"/>
          <w:szCs w:val="20"/>
        </w:rPr>
        <w:t xml:space="preserve"> nachhaltige Fertigung, Software-Nachnutzungsmodelle in der öffentlichen Verwaltung, prozessoptimiertes Laserschmelzen, 3D-Metalldruck oder die Virtuelle Sensorik und Unsicherheitsanalyse an Drohnenkomponenten. </w:t>
      </w:r>
    </w:p>
    <w:p w14:paraId="2A960EA0" w14:textId="0F07329F" w:rsidR="00883BDD" w:rsidRPr="00150578" w:rsidRDefault="00883BDD" w:rsidP="00A02B1E">
      <w:pPr>
        <w:rPr>
          <w:rFonts w:ascii="Lucida Sans Unicode" w:hAnsi="Lucida Sans Unicode" w:cs="Lucida Sans Unicode"/>
          <w:b/>
          <w:bCs/>
          <w:color w:val="000000"/>
          <w:sz w:val="20"/>
          <w:szCs w:val="20"/>
        </w:rPr>
      </w:pPr>
      <w:r w:rsidRPr="00150578">
        <w:rPr>
          <w:rFonts w:ascii="Lucida Sans Unicode" w:hAnsi="Lucida Sans Unicode" w:cs="Lucida Sans Unicode"/>
          <w:b/>
          <w:bCs/>
          <w:color w:val="000000"/>
          <w:sz w:val="20"/>
          <w:szCs w:val="20"/>
        </w:rPr>
        <w:t>﻿Open Scien</w:t>
      </w:r>
      <w:bookmarkStart w:id="0" w:name="_GoBack"/>
      <w:bookmarkEnd w:id="0"/>
      <w:r w:rsidRPr="00150578">
        <w:rPr>
          <w:rFonts w:ascii="Lucida Sans Unicode" w:hAnsi="Lucida Sans Unicode" w:cs="Lucida Sans Unicode"/>
          <w:b/>
          <w:bCs/>
          <w:color w:val="000000"/>
          <w:sz w:val="20"/>
          <w:szCs w:val="20"/>
        </w:rPr>
        <w:t>ce Werkstatt und Weltraumfragen</w:t>
      </w:r>
    </w:p>
    <w:p w14:paraId="394902FE" w14:textId="3EA3BCFD" w:rsidR="00E35471" w:rsidRPr="008B72EF" w:rsidRDefault="00ED1B6E" w:rsidP="00A02B1E">
      <w:r w:rsidRPr="00AF4AF2">
        <w:rPr>
          <w:rFonts w:ascii="Lucida Sans Unicode" w:hAnsi="Lucida Sans Unicode" w:cs="Lucida Sans Unicode"/>
          <w:color w:val="000000"/>
          <w:sz w:val="20"/>
          <w:szCs w:val="20"/>
        </w:rPr>
        <w:t xml:space="preserve">Der Weltraum erhält eine </w:t>
      </w:r>
      <w:r w:rsidR="00E35471" w:rsidRPr="00AF4AF2">
        <w:rPr>
          <w:rFonts w:ascii="Lucida Sans Unicode" w:hAnsi="Lucida Sans Unicode" w:cs="Lucida Sans Unicode"/>
          <w:color w:val="000000"/>
          <w:sz w:val="20"/>
          <w:szCs w:val="20"/>
        </w:rPr>
        <w:t>immer stärker werdende</w:t>
      </w:r>
      <w:r w:rsidRPr="00AF4AF2">
        <w:rPr>
          <w:rFonts w:ascii="Lucida Sans Unicode" w:hAnsi="Lucida Sans Unicode" w:cs="Lucida Sans Unicode"/>
          <w:color w:val="000000"/>
          <w:sz w:val="20"/>
          <w:szCs w:val="20"/>
        </w:rPr>
        <w:t xml:space="preserve"> strategische Bedeutung. Dies gilt für infrastrukturell unverzichtbare zivile Nutzung im Bereich der Kommunikation</w:t>
      </w:r>
      <w:r w:rsidR="00E35471" w:rsidRPr="00AF4AF2">
        <w:rPr>
          <w:rFonts w:ascii="Lucida Sans Unicode" w:hAnsi="Lucida Sans Unicode" w:cs="Lucida Sans Unicode"/>
          <w:color w:val="000000"/>
          <w:sz w:val="20"/>
          <w:szCs w:val="20"/>
        </w:rPr>
        <w:t>, Navigation und Erdbeobachtung</w:t>
      </w:r>
      <w:r w:rsidR="00487C5E" w:rsidRPr="00AF4AF2">
        <w:rPr>
          <w:rFonts w:ascii="Lucida Sans Unicode" w:hAnsi="Lucida Sans Unicode" w:cs="Lucida Sans Unicode"/>
          <w:color w:val="000000"/>
          <w:sz w:val="20"/>
          <w:szCs w:val="20"/>
        </w:rPr>
        <w:t>,</w:t>
      </w:r>
      <w:r w:rsidR="00E35471" w:rsidRPr="00AF4AF2">
        <w:rPr>
          <w:rFonts w:ascii="Lucida Sans Unicode" w:hAnsi="Lucida Sans Unicode" w:cs="Lucida Sans Unicode"/>
          <w:color w:val="000000"/>
          <w:sz w:val="20"/>
          <w:szCs w:val="20"/>
        </w:rPr>
        <w:t xml:space="preserve"> aber auch im Militärbereich, der bereits heute schon von Bedeutung ist. Eine Diskussionsrunde am 11. März zum Thema „Rechtsfragen zu militärischen Aktivitäten im Weltraum“ widmet sich dem aktuellen Stand des EU-Weltraumprogramms und bekannter Kapazitäten der Bundeswehr. </w:t>
      </w:r>
      <w:r w:rsidR="008B72EF">
        <w:rPr>
          <w:rFonts w:ascii="Lucida Sans Unicode" w:hAnsi="Lucida Sans Unicode" w:cs="Lucida Sans Unicode"/>
          <w:color w:val="000000"/>
          <w:sz w:val="20"/>
          <w:szCs w:val="20"/>
        </w:rPr>
        <w:t>Zudem wird es an dem Tag eine Open Science Werkstatt geben.</w:t>
      </w:r>
      <w:r w:rsidR="008B72EF" w:rsidRPr="008B72EF">
        <w:rPr>
          <w:rFonts w:ascii="Lucida Sans Unicode" w:hAnsi="Lucida Sans Unicode" w:cs="Lucida Sans Unicode"/>
          <w:color w:val="000000"/>
          <w:sz w:val="20"/>
          <w:szCs w:val="20"/>
        </w:rPr>
        <w:t xml:space="preserve"> Ein Schwerpunkt ist dabei ORCID (</w:t>
      </w:r>
      <w:r w:rsidR="008B72EF">
        <w:rPr>
          <w:rFonts w:ascii="Lucida Sans Unicode" w:hAnsi="Lucida Sans Unicode" w:cs="Lucida Sans Unicode"/>
          <w:color w:val="000000"/>
          <w:sz w:val="20"/>
          <w:szCs w:val="20"/>
        </w:rPr>
        <w:t>o</w:t>
      </w:r>
      <w:r w:rsidR="008B72EF" w:rsidRPr="008B72EF">
        <w:rPr>
          <w:rFonts w:ascii="Lucida Sans Unicode" w:hAnsi="Lucida Sans Unicode" w:cs="Lucida Sans Unicode"/>
          <w:color w:val="000000"/>
          <w:sz w:val="20"/>
          <w:szCs w:val="20"/>
        </w:rPr>
        <w:t xml:space="preserve">pen Researcher and </w:t>
      </w:r>
      <w:proofErr w:type="spellStart"/>
      <w:r w:rsidR="008B72EF" w:rsidRPr="008B72EF">
        <w:rPr>
          <w:rFonts w:ascii="Lucida Sans Unicode" w:hAnsi="Lucida Sans Unicode" w:cs="Lucida Sans Unicode"/>
          <w:color w:val="000000"/>
          <w:sz w:val="20"/>
          <w:szCs w:val="20"/>
        </w:rPr>
        <w:t>Contributor</w:t>
      </w:r>
      <w:proofErr w:type="spellEnd"/>
      <w:r w:rsidR="008B72EF" w:rsidRPr="008B72EF">
        <w:rPr>
          <w:rFonts w:ascii="Lucida Sans Unicode" w:hAnsi="Lucida Sans Unicode" w:cs="Lucida Sans Unicode"/>
          <w:color w:val="000000"/>
          <w:sz w:val="20"/>
          <w:szCs w:val="20"/>
        </w:rPr>
        <w:t xml:space="preserve"> </w:t>
      </w:r>
      <w:proofErr w:type="spellStart"/>
      <w:r w:rsidR="008B72EF" w:rsidRPr="008B72EF">
        <w:rPr>
          <w:rFonts w:ascii="Lucida Sans Unicode" w:hAnsi="Lucida Sans Unicode" w:cs="Lucida Sans Unicode"/>
          <w:color w:val="000000"/>
          <w:sz w:val="20"/>
          <w:szCs w:val="20"/>
        </w:rPr>
        <w:t>iD</w:t>
      </w:r>
      <w:proofErr w:type="spellEnd"/>
      <w:r w:rsidR="008B72EF" w:rsidRPr="008B72EF">
        <w:rPr>
          <w:rFonts w:ascii="Lucida Sans Unicode" w:hAnsi="Lucida Sans Unicode" w:cs="Lucida Sans Unicode"/>
          <w:color w:val="000000"/>
          <w:sz w:val="20"/>
          <w:szCs w:val="20"/>
        </w:rPr>
        <w:t>) als persönliche Kennung, die Forscher*innen dabei helfen kann, Publikationen und Forschungsleistungen eindeutig zuzuordnen und sichtbarer zu machen,</w:t>
      </w:r>
    </w:p>
    <w:p w14:paraId="6490C31D" w14:textId="2F5F0020" w:rsidR="002F3444" w:rsidRPr="00AF4AF2" w:rsidRDefault="002F3444" w:rsidP="0011055F">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Ein </w:t>
      </w:r>
      <w:r w:rsidR="00487C5E" w:rsidRPr="00AF4AF2">
        <w:rPr>
          <w:rFonts w:ascii="Lucida Sans Unicode" w:hAnsi="Lucida Sans Unicode" w:cs="Lucida Sans Unicode"/>
          <w:sz w:val="20"/>
          <w:szCs w:val="20"/>
        </w:rPr>
        <w:t xml:space="preserve">vielfältiges </w:t>
      </w:r>
      <w:r w:rsidRPr="00AF4AF2">
        <w:rPr>
          <w:rFonts w:ascii="Lucida Sans Unicode" w:hAnsi="Lucida Sans Unicode" w:cs="Lucida Sans Unicode"/>
          <w:sz w:val="20"/>
          <w:szCs w:val="20"/>
        </w:rPr>
        <w:t xml:space="preserve">Programm </w:t>
      </w:r>
      <w:r w:rsidR="0069045C" w:rsidRPr="00AF4AF2">
        <w:rPr>
          <w:rFonts w:ascii="Lucida Sans Unicode" w:hAnsi="Lucida Sans Unicode" w:cs="Lucida Sans Unicode"/>
          <w:sz w:val="20"/>
          <w:szCs w:val="20"/>
        </w:rPr>
        <w:t>bietet</w:t>
      </w:r>
      <w:r w:rsidRPr="00AF4AF2">
        <w:rPr>
          <w:rFonts w:ascii="Lucida Sans Unicode" w:hAnsi="Lucida Sans Unicode" w:cs="Lucida Sans Unicode"/>
          <w:sz w:val="20"/>
          <w:szCs w:val="20"/>
        </w:rPr>
        <w:t xml:space="preserve"> dann der Donnerstag, 12. März 2026</w:t>
      </w:r>
      <w:r w:rsidR="00487C5E" w:rsidRPr="00AF4AF2">
        <w:rPr>
          <w:rFonts w:ascii="Lucida Sans Unicode" w:hAnsi="Lucida Sans Unicode" w:cs="Lucida Sans Unicode"/>
          <w:sz w:val="20"/>
          <w:szCs w:val="20"/>
        </w:rPr>
        <w:t>,</w:t>
      </w:r>
      <w:r w:rsidRPr="00AF4AF2">
        <w:rPr>
          <w:rFonts w:ascii="Lucida Sans Unicode" w:hAnsi="Lucida Sans Unicode" w:cs="Lucida Sans Unicode"/>
          <w:sz w:val="20"/>
          <w:szCs w:val="20"/>
        </w:rPr>
        <w:t xml:space="preserve"> mit gleich fünf Veranstaltungen:</w:t>
      </w:r>
    </w:p>
    <w:p w14:paraId="414695BD" w14:textId="00414F6D" w:rsidR="003F35E3" w:rsidRPr="00AF4AF2" w:rsidRDefault="005E358F" w:rsidP="0011055F">
      <w:pPr>
        <w:rPr>
          <w:rFonts w:ascii="Lucida Sans Unicode" w:hAnsi="Lucida Sans Unicode" w:cs="Lucida Sans Unicode"/>
          <w:b/>
          <w:sz w:val="20"/>
          <w:szCs w:val="20"/>
        </w:rPr>
      </w:pPr>
      <w:r w:rsidRPr="00AF4AF2">
        <w:rPr>
          <w:rFonts w:ascii="Lucida Sans Unicode" w:hAnsi="Lucida Sans Unicode" w:cs="Lucida Sans Unicode"/>
          <w:b/>
          <w:sz w:val="20"/>
          <w:szCs w:val="20"/>
        </w:rPr>
        <w:t>Infrastruktur und Bildung für die Verkehrswende</w:t>
      </w:r>
    </w:p>
    <w:p w14:paraId="4DEEC482" w14:textId="1E89D262" w:rsidR="0046528D" w:rsidRPr="00AF4AF2" w:rsidRDefault="003E121D" w:rsidP="005E358F">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Unter dem Leitthema „Voraussetzungen für zukunftsfähige Mobilitätsformen in lebenswerten Orten“ rückt das </w:t>
      </w:r>
      <w:hyperlink r:id="rId12" w:tgtFrame="_blank" w:history="1">
        <w:r w:rsidRPr="00AF4AF2">
          <w:rPr>
            <w:rStyle w:val="Hyperlink"/>
            <w:rFonts w:ascii="Lucida Sans Unicode" w:hAnsi="Lucida Sans Unicode" w:cs="Lucida Sans Unicode"/>
            <w:sz w:val="20"/>
            <w:szCs w:val="20"/>
          </w:rPr>
          <w:t xml:space="preserve">9. Forum </w:t>
        </w:r>
        <w:r w:rsidR="005E358F" w:rsidRPr="00AF4AF2">
          <w:rPr>
            <w:rStyle w:val="Hyperlink"/>
            <w:rFonts w:ascii="Lucida Sans Unicode" w:hAnsi="Lucida Sans Unicode" w:cs="Lucida Sans Unicode"/>
            <w:sz w:val="20"/>
            <w:szCs w:val="20"/>
          </w:rPr>
          <w:t>Neue Mobilitätsformen</w:t>
        </w:r>
      </w:hyperlink>
      <w:r w:rsidR="005E358F" w:rsidRPr="00AF4AF2">
        <w:rPr>
          <w:rFonts w:ascii="Lucida Sans Unicode" w:hAnsi="Lucida Sans Unicode" w:cs="Lucida Sans Unicode"/>
          <w:sz w:val="20"/>
          <w:szCs w:val="20"/>
        </w:rPr>
        <w:t xml:space="preserve"> </w:t>
      </w:r>
      <w:r w:rsidRPr="00AF4AF2">
        <w:rPr>
          <w:rFonts w:ascii="Lucida Sans Unicode" w:hAnsi="Lucida Sans Unicode" w:cs="Lucida Sans Unicode"/>
          <w:sz w:val="20"/>
          <w:szCs w:val="20"/>
        </w:rPr>
        <w:t xml:space="preserve">die praktische Umsetzung der Mobilitätswende in den Fokus. Die </w:t>
      </w:r>
      <w:r w:rsidR="00487C5E" w:rsidRPr="00AF4AF2">
        <w:rPr>
          <w:rFonts w:ascii="Lucida Sans Unicode" w:hAnsi="Lucida Sans Unicode" w:cs="Lucida Sans Unicode"/>
          <w:sz w:val="20"/>
          <w:szCs w:val="20"/>
        </w:rPr>
        <w:t>Teilnehmenden</w:t>
      </w:r>
      <w:r w:rsidRPr="00AF4AF2">
        <w:rPr>
          <w:rFonts w:ascii="Lucida Sans Unicode" w:hAnsi="Lucida Sans Unicode" w:cs="Lucida Sans Unicode"/>
          <w:sz w:val="20"/>
          <w:szCs w:val="20"/>
        </w:rPr>
        <w:t xml:space="preserve"> erwartet ein breites Spektrum an Themen – von innovativen Planungsmethoden </w:t>
      </w:r>
      <w:r w:rsidR="00487C5E" w:rsidRPr="00AF4AF2">
        <w:rPr>
          <w:rFonts w:ascii="Lucida Sans Unicode" w:hAnsi="Lucida Sans Unicode" w:cs="Lucida Sans Unicode"/>
          <w:sz w:val="20"/>
          <w:szCs w:val="20"/>
        </w:rPr>
        <w:t xml:space="preserve">der </w:t>
      </w:r>
      <w:r w:rsidRPr="00AF4AF2">
        <w:rPr>
          <w:rFonts w:ascii="Lucida Sans Unicode" w:hAnsi="Lucida Sans Unicode" w:cs="Lucida Sans Unicode"/>
          <w:sz w:val="20"/>
          <w:szCs w:val="20"/>
        </w:rPr>
        <w:t>europäischen Nachbarn über moderne Infrastrukturlösungen, wie etwa Fahrradparkhäuser, bis hin zur Mobilitätsbildung an Schulen und Hochschulen. Dabei wird gezielt die Frage diskutiert, welche Impulse Politik, Wissenschaft und Wirtschaft liefern müssen, um die nächste Generation von Akteur</w:t>
      </w:r>
      <w:r w:rsidR="00487C5E" w:rsidRPr="00AF4AF2">
        <w:rPr>
          <w:rFonts w:ascii="Lucida Sans Unicode" w:hAnsi="Lucida Sans Unicode" w:cs="Lucida Sans Unicode"/>
          <w:sz w:val="20"/>
          <w:szCs w:val="20"/>
        </w:rPr>
        <w:t>*innen</w:t>
      </w:r>
      <w:r w:rsidRPr="00AF4AF2">
        <w:rPr>
          <w:rFonts w:ascii="Lucida Sans Unicode" w:hAnsi="Lucida Sans Unicode" w:cs="Lucida Sans Unicode"/>
          <w:sz w:val="20"/>
          <w:szCs w:val="20"/>
        </w:rPr>
        <w:t xml:space="preserve"> im Verkehrssektor bestmöglich zu unterstützen</w:t>
      </w:r>
      <w:r w:rsidR="005E358F" w:rsidRPr="00AF4AF2">
        <w:rPr>
          <w:rFonts w:ascii="Lucida Sans Unicode" w:hAnsi="Lucida Sans Unicode" w:cs="Lucida Sans Unicode"/>
          <w:sz w:val="20"/>
          <w:szCs w:val="20"/>
        </w:rPr>
        <w:t>, die Mobilität von morgen zukunftssicher zu gestalten</w:t>
      </w:r>
      <w:r w:rsidRPr="00AF4AF2">
        <w:rPr>
          <w:rFonts w:ascii="Lucida Sans Unicode" w:hAnsi="Lucida Sans Unicode" w:cs="Lucida Sans Unicode"/>
          <w:sz w:val="20"/>
          <w:szCs w:val="20"/>
        </w:rPr>
        <w:t>.</w:t>
      </w:r>
      <w:r w:rsidR="005E358F" w:rsidRPr="00AF4AF2">
        <w:rPr>
          <w:rFonts w:ascii="Lucida Sans Unicode" w:hAnsi="Lucida Sans Unicode" w:cs="Lucida Sans Unicode"/>
          <w:sz w:val="20"/>
          <w:szCs w:val="20"/>
        </w:rPr>
        <w:t xml:space="preserve"> </w:t>
      </w:r>
    </w:p>
    <w:p w14:paraId="706F8DA1" w14:textId="4B34C175" w:rsidR="005E358F" w:rsidRPr="00AF4AF2" w:rsidRDefault="005E358F" w:rsidP="005E358F">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Ein besonderer Höhepunkt der Veranstaltung ist die Verleihung des „Student Award 2025“ der Stiftung heureka für Umwelt und Mobilität für Masterarbeiten, die sich in hervorragender </w:t>
      </w:r>
      <w:r w:rsidRPr="00AF4AF2">
        <w:rPr>
          <w:rFonts w:ascii="Lucida Sans Unicode" w:hAnsi="Lucida Sans Unicode" w:cs="Lucida Sans Unicode"/>
          <w:sz w:val="20"/>
          <w:szCs w:val="20"/>
        </w:rPr>
        <w:lastRenderedPageBreak/>
        <w:t xml:space="preserve">Weise Fragestellungen aus der Mobilität in Verbindung mit Umweltaspekten oder dem Einsatz von Optimierungsmethoden widmen. Zudem werden die beiden neuen </w:t>
      </w:r>
      <w:r w:rsidR="0005174F" w:rsidRPr="00AF4AF2">
        <w:rPr>
          <w:rFonts w:ascii="Lucida Sans Unicode" w:hAnsi="Lucida Sans Unicode" w:cs="Lucida Sans Unicode"/>
          <w:sz w:val="20"/>
          <w:szCs w:val="20"/>
        </w:rPr>
        <w:t>S</w:t>
      </w:r>
      <w:r w:rsidRPr="00AF4AF2">
        <w:rPr>
          <w:rFonts w:ascii="Lucida Sans Unicode" w:hAnsi="Lucida Sans Unicode" w:cs="Lucida Sans Unicode"/>
          <w:sz w:val="20"/>
          <w:szCs w:val="20"/>
        </w:rPr>
        <w:t>tudiengänge ‚Mobilität und Verwaltung‘ und ‚Mobilität,</w:t>
      </w:r>
      <w:r w:rsidR="0005174F" w:rsidRPr="00AF4AF2">
        <w:rPr>
          <w:rFonts w:ascii="Lucida Sans Unicode" w:hAnsi="Lucida Sans Unicode" w:cs="Lucida Sans Unicode"/>
          <w:sz w:val="20"/>
          <w:szCs w:val="20"/>
        </w:rPr>
        <w:t xml:space="preserve"> Umwelt, Logistik‘ </w:t>
      </w:r>
      <w:r w:rsidR="00487C5E" w:rsidRPr="00AF4AF2">
        <w:rPr>
          <w:rFonts w:ascii="Lucida Sans Unicode" w:hAnsi="Lucida Sans Unicode" w:cs="Lucida Sans Unicode"/>
          <w:sz w:val="20"/>
          <w:szCs w:val="20"/>
        </w:rPr>
        <w:t xml:space="preserve">der TH Wildau </w:t>
      </w:r>
      <w:r w:rsidR="0005174F" w:rsidRPr="00AF4AF2">
        <w:rPr>
          <w:rFonts w:ascii="Lucida Sans Unicode" w:hAnsi="Lucida Sans Unicode" w:cs="Lucida Sans Unicode"/>
          <w:sz w:val="20"/>
          <w:szCs w:val="20"/>
        </w:rPr>
        <w:t>vorgestellt.</w:t>
      </w:r>
    </w:p>
    <w:p w14:paraId="1D45671F" w14:textId="07504E6F" w:rsidR="0046528D" w:rsidRPr="00AF4AF2" w:rsidRDefault="002F3444" w:rsidP="005E358F">
      <w:pPr>
        <w:rPr>
          <w:rFonts w:ascii="Lucida Sans Unicode" w:hAnsi="Lucida Sans Unicode" w:cs="Lucida Sans Unicode"/>
          <w:b/>
          <w:sz w:val="20"/>
          <w:szCs w:val="20"/>
        </w:rPr>
      </w:pPr>
      <w:r w:rsidRPr="00AF4AF2">
        <w:rPr>
          <w:rFonts w:ascii="Lucida Sans Unicode" w:hAnsi="Lucida Sans Unicode" w:cs="Lucida Sans Unicode"/>
          <w:b/>
          <w:sz w:val="20"/>
          <w:szCs w:val="20"/>
        </w:rPr>
        <w:t>Photonische Lösungen - smart, nachhaltig, effizient</w:t>
      </w:r>
    </w:p>
    <w:p w14:paraId="32AAC26F" w14:textId="22426480" w:rsidR="002F3444" w:rsidRPr="00AF4AF2" w:rsidRDefault="002F3444" w:rsidP="002F3444">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Die TH Wildau wurde Ende letzten Jahres als „Quantenort 2025“ ausgezeichnet, </w:t>
      </w:r>
      <w:r w:rsidRPr="00AF4AF2">
        <w:rPr>
          <w:rFonts w:ascii="Lucida Sans Unicode" w:hAnsi="Lucida Sans Unicode" w:cs="Lucida Sans Unicode"/>
          <w:bCs/>
          <w:sz w:val="20"/>
          <w:szCs w:val="20"/>
        </w:rPr>
        <w:t>einem von deutschlandweit 100 Quantenorten. Sichtbar gemacht werden damit Orte, Gebäude und Institute, die in besonderer Weise der Quantenphysik verbunden sind.</w:t>
      </w:r>
    </w:p>
    <w:p w14:paraId="567EAADE" w14:textId="22E55025" w:rsidR="002F3444" w:rsidRPr="00AF4AF2" w:rsidRDefault="002F3444" w:rsidP="002F3444">
      <w:pPr>
        <w:rPr>
          <w:rFonts w:ascii="Lucida Sans Unicode" w:hAnsi="Lucida Sans Unicode" w:cs="Lucida Sans Unicode"/>
          <w:sz w:val="20"/>
          <w:szCs w:val="20"/>
        </w:rPr>
      </w:pPr>
      <w:r w:rsidRPr="00AF4AF2">
        <w:rPr>
          <w:rFonts w:ascii="Lucida Sans Unicode" w:hAnsi="Lucida Sans Unicode" w:cs="Lucida Sans Unicode"/>
          <w:sz w:val="20"/>
          <w:szCs w:val="20"/>
        </w:rPr>
        <w:t>Eine Veranstalt</w:t>
      </w:r>
      <w:r w:rsidR="0005174F" w:rsidRPr="00AF4AF2">
        <w:rPr>
          <w:rFonts w:ascii="Lucida Sans Unicode" w:hAnsi="Lucida Sans Unicode" w:cs="Lucida Sans Unicode"/>
          <w:sz w:val="20"/>
          <w:szCs w:val="20"/>
        </w:rPr>
        <w:t xml:space="preserve">ung, die das </w:t>
      </w:r>
      <w:r w:rsidR="00487C5E" w:rsidRPr="00AF4AF2">
        <w:rPr>
          <w:rFonts w:ascii="Lucida Sans Unicode" w:hAnsi="Lucida Sans Unicode" w:cs="Lucida Sans Unicode"/>
          <w:sz w:val="20"/>
          <w:szCs w:val="20"/>
        </w:rPr>
        <w:t xml:space="preserve">jährlich </w:t>
      </w:r>
      <w:r w:rsidR="0005174F" w:rsidRPr="00AF4AF2">
        <w:rPr>
          <w:rFonts w:ascii="Lucida Sans Unicode" w:hAnsi="Lucida Sans Unicode" w:cs="Lucida Sans Unicode"/>
          <w:sz w:val="20"/>
          <w:szCs w:val="20"/>
        </w:rPr>
        <w:t xml:space="preserve">auf dem Campus </w:t>
      </w:r>
      <w:r w:rsidRPr="00AF4AF2">
        <w:rPr>
          <w:rFonts w:ascii="Lucida Sans Unicode" w:hAnsi="Lucida Sans Unicode" w:cs="Lucida Sans Unicode"/>
          <w:sz w:val="20"/>
          <w:szCs w:val="20"/>
        </w:rPr>
        <w:t>sichtbar macht, ist das</w:t>
      </w:r>
      <w:hyperlink r:id="rId13" w:tgtFrame="_blank" w:history="1">
        <w:r w:rsidRPr="00AF4AF2">
          <w:rPr>
            <w:rStyle w:val="Hyperlink"/>
            <w:rFonts w:ascii="Lucida Sans Unicode" w:hAnsi="Lucida Sans Unicode" w:cs="Lucida Sans Unicode"/>
            <w:sz w:val="20"/>
            <w:szCs w:val="20"/>
          </w:rPr>
          <w:t xml:space="preserve"> EcoPhotonics-Symposium</w:t>
        </w:r>
      </w:hyperlink>
      <w:r w:rsidRPr="00AF4AF2">
        <w:rPr>
          <w:rFonts w:ascii="Lucida Sans Unicode" w:hAnsi="Lucida Sans Unicode" w:cs="Lucida Sans Unicode"/>
          <w:sz w:val="20"/>
          <w:szCs w:val="20"/>
        </w:rPr>
        <w:t xml:space="preserve">. Die fünfte </w:t>
      </w:r>
      <w:r w:rsidR="0069045C" w:rsidRPr="00AF4AF2">
        <w:rPr>
          <w:rFonts w:ascii="Lucida Sans Unicode" w:hAnsi="Lucida Sans Unicode" w:cs="Lucida Sans Unicode"/>
          <w:sz w:val="20"/>
          <w:szCs w:val="20"/>
        </w:rPr>
        <w:t>Ausgabe</w:t>
      </w:r>
      <w:r w:rsidRPr="00AF4AF2">
        <w:rPr>
          <w:rFonts w:ascii="Lucida Sans Unicode" w:hAnsi="Lucida Sans Unicode" w:cs="Lucida Sans Unicode"/>
          <w:sz w:val="20"/>
          <w:szCs w:val="20"/>
        </w:rPr>
        <w:t xml:space="preserve"> steht unter dem Motto </w:t>
      </w:r>
      <w:r w:rsidR="00487C5E" w:rsidRPr="00AF4AF2">
        <w:rPr>
          <w:rFonts w:ascii="Lucida Sans Unicode" w:hAnsi="Lucida Sans Unicode" w:cs="Lucida Sans Unicode"/>
          <w:sz w:val="20"/>
          <w:szCs w:val="20"/>
        </w:rPr>
        <w:t>„</w:t>
      </w:r>
      <w:r w:rsidRPr="00AF4AF2">
        <w:rPr>
          <w:rFonts w:ascii="Lucida Sans Unicode" w:hAnsi="Lucida Sans Unicode" w:cs="Lucida Sans Unicode"/>
          <w:sz w:val="20"/>
          <w:szCs w:val="20"/>
        </w:rPr>
        <w:t>Photonische Lösungen - smart, nachhaltig, effizient</w:t>
      </w:r>
      <w:r w:rsidR="00487C5E" w:rsidRPr="00AF4AF2">
        <w:rPr>
          <w:rFonts w:ascii="Lucida Sans Unicode" w:hAnsi="Lucida Sans Unicode" w:cs="Lucida Sans Unicode"/>
          <w:sz w:val="20"/>
          <w:szCs w:val="20"/>
        </w:rPr>
        <w:t>“</w:t>
      </w:r>
      <w:r w:rsidRPr="00AF4AF2">
        <w:rPr>
          <w:rFonts w:ascii="Lucida Sans Unicode" w:hAnsi="Lucida Sans Unicode" w:cs="Lucida Sans Unicode"/>
          <w:sz w:val="20"/>
          <w:szCs w:val="20"/>
        </w:rPr>
        <w:t xml:space="preserve"> und </w:t>
      </w:r>
      <w:r w:rsidR="00D70CCA" w:rsidRPr="00AF4AF2">
        <w:rPr>
          <w:rFonts w:ascii="Lucida Sans Unicode" w:hAnsi="Lucida Sans Unicode" w:cs="Lucida Sans Unicode"/>
          <w:sz w:val="20"/>
          <w:szCs w:val="20"/>
        </w:rPr>
        <w:t xml:space="preserve">soll die </w:t>
      </w:r>
      <w:r w:rsidRPr="00AF4AF2">
        <w:rPr>
          <w:rFonts w:ascii="Lucida Sans Unicode" w:hAnsi="Lucida Sans Unicode" w:cs="Lucida Sans Unicode"/>
          <w:sz w:val="20"/>
          <w:szCs w:val="20"/>
        </w:rPr>
        <w:t>Rolle photonischer Technologien für intelligente, ressourcenschonende u</w:t>
      </w:r>
      <w:r w:rsidR="00D70CCA" w:rsidRPr="00AF4AF2">
        <w:rPr>
          <w:rFonts w:ascii="Lucida Sans Unicode" w:hAnsi="Lucida Sans Unicode" w:cs="Lucida Sans Unicode"/>
          <w:sz w:val="20"/>
          <w:szCs w:val="20"/>
        </w:rPr>
        <w:t>nd zukunftsfähige Anwendungen ins richtige Licht rücken</w:t>
      </w:r>
      <w:r w:rsidRPr="00AF4AF2">
        <w:rPr>
          <w:rFonts w:ascii="Lucida Sans Unicode" w:hAnsi="Lucida Sans Unicode" w:cs="Lucida Sans Unicode"/>
          <w:sz w:val="20"/>
          <w:szCs w:val="20"/>
        </w:rPr>
        <w:t xml:space="preserve">. Präsentiert werden Vorträgen </w:t>
      </w:r>
      <w:r w:rsidR="0005174F" w:rsidRPr="00AF4AF2">
        <w:rPr>
          <w:rFonts w:ascii="Lucida Sans Unicode" w:hAnsi="Lucida Sans Unicode" w:cs="Lucida Sans Unicode"/>
          <w:sz w:val="20"/>
          <w:szCs w:val="20"/>
        </w:rPr>
        <w:t xml:space="preserve">zu </w:t>
      </w:r>
      <w:r w:rsidRPr="00AF4AF2">
        <w:rPr>
          <w:rFonts w:ascii="Lucida Sans Unicode" w:hAnsi="Lucida Sans Unicode" w:cs="Lucida Sans Unicode"/>
          <w:sz w:val="20"/>
          <w:szCs w:val="20"/>
        </w:rPr>
        <w:t>aktuelle</w:t>
      </w:r>
      <w:r w:rsidR="00487C5E" w:rsidRPr="00AF4AF2">
        <w:rPr>
          <w:rFonts w:ascii="Lucida Sans Unicode" w:hAnsi="Lucida Sans Unicode" w:cs="Lucida Sans Unicode"/>
          <w:sz w:val="20"/>
          <w:szCs w:val="20"/>
        </w:rPr>
        <w:t>n</w:t>
      </w:r>
      <w:r w:rsidRPr="00AF4AF2">
        <w:rPr>
          <w:rFonts w:ascii="Lucida Sans Unicode" w:hAnsi="Lucida Sans Unicode" w:cs="Lucida Sans Unicode"/>
          <w:sz w:val="20"/>
          <w:szCs w:val="20"/>
        </w:rPr>
        <w:t xml:space="preserve"> Entwicklungen auf den Gebieten </w:t>
      </w:r>
      <w:r w:rsidR="00D70CCA" w:rsidRPr="00AF4AF2">
        <w:rPr>
          <w:rFonts w:ascii="Lucida Sans Unicode" w:hAnsi="Lucida Sans Unicode" w:cs="Lucida Sans Unicode"/>
          <w:sz w:val="20"/>
          <w:szCs w:val="20"/>
        </w:rPr>
        <w:t xml:space="preserve">der </w:t>
      </w:r>
      <w:r w:rsidRPr="00AF4AF2">
        <w:rPr>
          <w:rFonts w:ascii="Lucida Sans Unicode" w:hAnsi="Lucida Sans Unicode" w:cs="Lucida Sans Unicode"/>
          <w:sz w:val="20"/>
          <w:szCs w:val="20"/>
        </w:rPr>
        <w:t>smarte</w:t>
      </w:r>
      <w:r w:rsidR="00D70CCA" w:rsidRPr="00AF4AF2">
        <w:rPr>
          <w:rFonts w:ascii="Lucida Sans Unicode" w:hAnsi="Lucida Sans Unicode" w:cs="Lucida Sans Unicode"/>
          <w:sz w:val="20"/>
          <w:szCs w:val="20"/>
        </w:rPr>
        <w:t>n</w:t>
      </w:r>
      <w:r w:rsidRPr="00AF4AF2">
        <w:rPr>
          <w:rFonts w:ascii="Lucida Sans Unicode" w:hAnsi="Lucida Sans Unicode" w:cs="Lucida Sans Unicode"/>
          <w:sz w:val="20"/>
          <w:szCs w:val="20"/>
        </w:rPr>
        <w:t xml:space="preserve"> photonische</w:t>
      </w:r>
      <w:r w:rsidR="00D70CCA" w:rsidRPr="00AF4AF2">
        <w:rPr>
          <w:rFonts w:ascii="Lucida Sans Unicode" w:hAnsi="Lucida Sans Unicode" w:cs="Lucida Sans Unicode"/>
          <w:sz w:val="20"/>
          <w:szCs w:val="20"/>
        </w:rPr>
        <w:t>n</w:t>
      </w:r>
      <w:r w:rsidRPr="00AF4AF2">
        <w:rPr>
          <w:rFonts w:ascii="Lucida Sans Unicode" w:hAnsi="Lucida Sans Unicode" w:cs="Lucida Sans Unicode"/>
          <w:sz w:val="20"/>
          <w:szCs w:val="20"/>
        </w:rPr>
        <w:t xml:space="preserve"> Systeme, i</w:t>
      </w:r>
      <w:r w:rsidR="00D70CCA" w:rsidRPr="00AF4AF2">
        <w:rPr>
          <w:rFonts w:ascii="Lucida Sans Unicode" w:hAnsi="Lucida Sans Unicode" w:cs="Lucida Sans Unicode"/>
          <w:sz w:val="20"/>
          <w:szCs w:val="20"/>
        </w:rPr>
        <w:t>nnovative</w:t>
      </w:r>
      <w:r w:rsidR="00487C5E" w:rsidRPr="00AF4AF2">
        <w:rPr>
          <w:rFonts w:ascii="Lucida Sans Unicode" w:hAnsi="Lucida Sans Unicode" w:cs="Lucida Sans Unicode"/>
          <w:sz w:val="20"/>
          <w:szCs w:val="20"/>
        </w:rPr>
        <w:t>n</w:t>
      </w:r>
      <w:r w:rsidR="00D70CCA" w:rsidRPr="00AF4AF2">
        <w:rPr>
          <w:rFonts w:ascii="Lucida Sans Unicode" w:hAnsi="Lucida Sans Unicode" w:cs="Lucida Sans Unicode"/>
          <w:sz w:val="20"/>
          <w:szCs w:val="20"/>
        </w:rPr>
        <w:t xml:space="preserve"> Materialien, Analytik und</w:t>
      </w:r>
      <w:r w:rsidRPr="00AF4AF2">
        <w:rPr>
          <w:rFonts w:ascii="Lucida Sans Unicode" w:hAnsi="Lucida Sans Unicode" w:cs="Lucida Sans Unicode"/>
          <w:sz w:val="20"/>
          <w:szCs w:val="20"/>
        </w:rPr>
        <w:t xml:space="preserve"> Sensorik und</w:t>
      </w:r>
      <w:r w:rsidR="00D70CCA" w:rsidRPr="00AF4AF2">
        <w:rPr>
          <w:rFonts w:ascii="Lucida Sans Unicode" w:hAnsi="Lucida Sans Unicode" w:cs="Lucida Sans Unicode"/>
          <w:sz w:val="20"/>
          <w:szCs w:val="20"/>
        </w:rPr>
        <w:t xml:space="preserve"> dazu passende Möglichkeiten der</w:t>
      </w:r>
      <w:r w:rsidR="0069045C" w:rsidRPr="00AF4AF2">
        <w:rPr>
          <w:rFonts w:ascii="Lucida Sans Unicode" w:hAnsi="Lucida Sans Unicode" w:cs="Lucida Sans Unicode"/>
          <w:sz w:val="20"/>
          <w:szCs w:val="20"/>
        </w:rPr>
        <w:t xml:space="preserve"> Prozessintegration. Zudem gibt </w:t>
      </w:r>
      <w:r w:rsidR="00B207BA">
        <w:rPr>
          <w:rFonts w:ascii="Lucida Sans Unicode" w:hAnsi="Lucida Sans Unicode" w:cs="Lucida Sans Unicode"/>
          <w:sz w:val="20"/>
          <w:szCs w:val="20"/>
        </w:rPr>
        <w:t>es</w:t>
      </w:r>
      <w:r w:rsidRPr="00AF4AF2">
        <w:rPr>
          <w:rFonts w:ascii="Lucida Sans Unicode" w:hAnsi="Lucida Sans Unicode" w:cs="Lucida Sans Unicode"/>
          <w:sz w:val="20"/>
          <w:szCs w:val="20"/>
        </w:rPr>
        <w:t xml:space="preserve"> </w:t>
      </w:r>
      <w:r w:rsidR="0069045C" w:rsidRPr="00AF4AF2">
        <w:rPr>
          <w:rFonts w:ascii="Lucida Sans Unicode" w:hAnsi="Lucida Sans Unicode" w:cs="Lucida Sans Unicode"/>
          <w:sz w:val="20"/>
          <w:szCs w:val="20"/>
        </w:rPr>
        <w:t>Möglichkeiten</w:t>
      </w:r>
      <w:r w:rsidRPr="00AF4AF2">
        <w:rPr>
          <w:rFonts w:ascii="Lucida Sans Unicode" w:hAnsi="Lucida Sans Unicode" w:cs="Lucida Sans Unicode"/>
          <w:sz w:val="20"/>
          <w:szCs w:val="20"/>
        </w:rPr>
        <w:t xml:space="preserve"> </w:t>
      </w:r>
      <w:r w:rsidR="00B207BA">
        <w:rPr>
          <w:rFonts w:ascii="Lucida Sans Unicode" w:hAnsi="Lucida Sans Unicode" w:cs="Lucida Sans Unicode"/>
          <w:sz w:val="20"/>
          <w:szCs w:val="20"/>
        </w:rPr>
        <w:t>zum</w:t>
      </w:r>
      <w:r w:rsidR="00B207BA" w:rsidRPr="00AF4AF2">
        <w:rPr>
          <w:rFonts w:ascii="Lucida Sans Unicode" w:hAnsi="Lucida Sans Unicode" w:cs="Lucida Sans Unicode"/>
          <w:sz w:val="20"/>
          <w:szCs w:val="20"/>
        </w:rPr>
        <w:t xml:space="preserve"> </w:t>
      </w:r>
      <w:r w:rsidRPr="00AF4AF2">
        <w:rPr>
          <w:rFonts w:ascii="Lucida Sans Unicode" w:hAnsi="Lucida Sans Unicode" w:cs="Lucida Sans Unicode"/>
          <w:sz w:val="20"/>
          <w:szCs w:val="20"/>
        </w:rPr>
        <w:t xml:space="preserve">Austausch mit dem Netzwerk EcoPhotonics. </w:t>
      </w:r>
    </w:p>
    <w:p w14:paraId="62C16841" w14:textId="093543EB" w:rsidR="0011055F" w:rsidRPr="00AF4AF2" w:rsidRDefault="00033E9F" w:rsidP="0098587D">
      <w:pPr>
        <w:rPr>
          <w:rFonts w:ascii="Lucida Sans Unicode" w:hAnsi="Lucida Sans Unicode" w:cs="Lucida Sans Unicode"/>
          <w:b/>
          <w:bCs/>
          <w:sz w:val="20"/>
          <w:szCs w:val="20"/>
        </w:rPr>
      </w:pPr>
      <w:r w:rsidRPr="00AF4AF2">
        <w:rPr>
          <w:rFonts w:ascii="Lucida Sans Unicode" w:hAnsi="Lucida Sans Unicode" w:cs="Lucida Sans Unicode"/>
          <w:b/>
          <w:sz w:val="20"/>
          <w:szCs w:val="20"/>
        </w:rPr>
        <w:t>Wasserstoff, Speicher und die Gestaltung der Energiezukunft</w:t>
      </w:r>
    </w:p>
    <w:p w14:paraId="481C07FA" w14:textId="26B2499D" w:rsidR="00033E9F" w:rsidRPr="00AF4AF2" w:rsidRDefault="00033E9F" w:rsidP="0098587D">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Die Veranstaltung </w:t>
      </w:r>
      <w:hyperlink r:id="rId14" w:tgtFrame="_blank" w:history="1">
        <w:r w:rsidRPr="00AF4AF2">
          <w:rPr>
            <w:rStyle w:val="Hyperlink"/>
            <w:rFonts w:ascii="Lucida Sans Unicode" w:hAnsi="Lucida Sans Unicode" w:cs="Lucida Sans Unicode"/>
            <w:sz w:val="20"/>
            <w:szCs w:val="20"/>
          </w:rPr>
          <w:t>„Energie-Synergie: Wasserstoff, Speicher und die Gestaltung der Energiezukunft“</w:t>
        </w:r>
      </w:hyperlink>
      <w:r w:rsidRPr="00AF4AF2">
        <w:rPr>
          <w:rFonts w:ascii="Lucida Sans Unicode" w:hAnsi="Lucida Sans Unicode" w:cs="Lucida Sans Unicode"/>
          <w:sz w:val="20"/>
          <w:szCs w:val="20"/>
        </w:rPr>
        <w:t xml:space="preserve"> widmet sich der Frage, wie Wasserstoff, Speichertechnologien und neue Energieträger im Zusammenspiel die Energiewende ermöglichen. Ausgehend von politischen und systemischen Rahmenbedingungen über konkrete regionale Umsetzung bis hin zu zukunftsweisender Forschung ist es das Ziel des Events, ein zusammenhängendes Bild energetischer Synergien zu zeigen. Brandenburg wird dabei als Schlüsselregion sichtbar, in der Wissenschaft, Industrie und Praxis gemeinsam an tragfähigen Lösungen arbeiten. Neben Fachvorträgen wird es auch eine Panel-Diskussion geben. </w:t>
      </w:r>
    </w:p>
    <w:p w14:paraId="70F11186" w14:textId="42832046" w:rsidR="00033E9F" w:rsidRPr="00AF4AF2" w:rsidRDefault="00033E9F" w:rsidP="00033E9F">
      <w:pPr>
        <w:rPr>
          <w:rFonts w:ascii="Lucida Sans Unicode" w:hAnsi="Lucida Sans Unicode" w:cs="Lucida Sans Unicode"/>
          <w:b/>
          <w:sz w:val="20"/>
          <w:szCs w:val="20"/>
        </w:rPr>
      </w:pPr>
      <w:r w:rsidRPr="00AF4AF2">
        <w:rPr>
          <w:rFonts w:ascii="Lucida Sans Unicode" w:hAnsi="Lucida Sans Unicode" w:cs="Lucida Sans Unicode"/>
          <w:b/>
          <w:sz w:val="20"/>
          <w:szCs w:val="20"/>
        </w:rPr>
        <w:t>Der EU AI Act – Was kommt auf KMUs zu?</w:t>
      </w:r>
    </w:p>
    <w:p w14:paraId="3B79F77E" w14:textId="208B47EE" w:rsidR="00033E9F" w:rsidRPr="00AF4AF2" w:rsidRDefault="00033E9F" w:rsidP="00033E9F">
      <w:pPr>
        <w:rPr>
          <w:rFonts w:ascii="Lucida Sans Unicode" w:hAnsi="Lucida Sans Unicode" w:cs="Lucida Sans Unicode"/>
          <w:b/>
          <w:sz w:val="20"/>
          <w:szCs w:val="20"/>
        </w:rPr>
      </w:pPr>
      <w:r w:rsidRPr="00AF4AF2">
        <w:rPr>
          <w:rFonts w:ascii="Lucida Sans Unicode" w:hAnsi="Lucida Sans Unicode" w:cs="Lucida Sans Unicode"/>
          <w:sz w:val="20"/>
          <w:szCs w:val="20"/>
        </w:rPr>
        <w:t xml:space="preserve">In einer Arbeitswelt, in der </w:t>
      </w:r>
      <w:r w:rsidR="00487C5E" w:rsidRPr="00AF4AF2">
        <w:rPr>
          <w:rFonts w:ascii="Lucida Sans Unicode" w:hAnsi="Lucida Sans Unicode" w:cs="Lucida Sans Unicode"/>
          <w:sz w:val="20"/>
          <w:szCs w:val="20"/>
        </w:rPr>
        <w:t>K</w:t>
      </w:r>
      <w:r w:rsidRPr="00AF4AF2">
        <w:rPr>
          <w:rFonts w:ascii="Lucida Sans Unicode" w:hAnsi="Lucida Sans Unicode" w:cs="Lucida Sans Unicode"/>
          <w:sz w:val="20"/>
          <w:szCs w:val="20"/>
        </w:rPr>
        <w:t xml:space="preserve">ünstliche Intelligenz (KI) zunehmend </w:t>
      </w:r>
      <w:r w:rsidR="00487C5E" w:rsidRPr="00AF4AF2">
        <w:rPr>
          <w:rFonts w:ascii="Lucida Sans Unicode" w:hAnsi="Lucida Sans Unicode" w:cs="Lucida Sans Unicode"/>
          <w:sz w:val="20"/>
          <w:szCs w:val="20"/>
        </w:rPr>
        <w:t xml:space="preserve">den </w:t>
      </w:r>
      <w:r w:rsidRPr="00AF4AF2">
        <w:rPr>
          <w:rFonts w:ascii="Lucida Sans Unicode" w:hAnsi="Lucida Sans Unicode" w:cs="Lucida Sans Unicode"/>
          <w:sz w:val="20"/>
          <w:szCs w:val="20"/>
        </w:rPr>
        <w:t xml:space="preserve">Alltag bereichert, trat zum 1. August 2024 der EU AI Act (KI-Verordnung der EU) in Kraft, um Sicherheit zu gewährleisten, Grundrechte zu schützen und gleichzeitig Innovation zu fördern. Für Verantwortliche in </w:t>
      </w:r>
      <w:r w:rsidR="00487C5E" w:rsidRPr="00AF4AF2">
        <w:rPr>
          <w:rFonts w:ascii="Lucida Sans Unicode" w:hAnsi="Lucida Sans Unicode" w:cs="Lucida Sans Unicode"/>
          <w:sz w:val="20"/>
          <w:szCs w:val="20"/>
        </w:rPr>
        <w:t>kleinen und mittleren Unternehmen (</w:t>
      </w:r>
      <w:r w:rsidRPr="00AF4AF2">
        <w:rPr>
          <w:rFonts w:ascii="Lucida Sans Unicode" w:hAnsi="Lucida Sans Unicode" w:cs="Lucida Sans Unicode"/>
          <w:sz w:val="20"/>
          <w:szCs w:val="20"/>
        </w:rPr>
        <w:t>KMUs</w:t>
      </w:r>
      <w:r w:rsidR="00487C5E" w:rsidRPr="00AF4AF2">
        <w:rPr>
          <w:rFonts w:ascii="Lucida Sans Unicode" w:hAnsi="Lucida Sans Unicode" w:cs="Lucida Sans Unicode"/>
          <w:sz w:val="20"/>
          <w:szCs w:val="20"/>
        </w:rPr>
        <w:t>)</w:t>
      </w:r>
      <w:r w:rsidRPr="00AF4AF2">
        <w:rPr>
          <w:rFonts w:ascii="Lucida Sans Unicode" w:hAnsi="Lucida Sans Unicode" w:cs="Lucida Sans Unicode"/>
          <w:sz w:val="20"/>
          <w:szCs w:val="20"/>
        </w:rPr>
        <w:t xml:space="preserve"> ist es deshalb jetzt wichtig, die Auswirkungen der KI-Verordnung zu verstehen und Mitarbeitende zu sensibilisieren. Die TH Wildau gibt im Rahmen </w:t>
      </w:r>
      <w:r w:rsidR="00263C0C" w:rsidRPr="00AF4AF2">
        <w:rPr>
          <w:rFonts w:ascii="Lucida Sans Unicode" w:hAnsi="Lucida Sans Unicode" w:cs="Lucida Sans Unicode"/>
          <w:sz w:val="20"/>
          <w:szCs w:val="20"/>
        </w:rPr>
        <w:t xml:space="preserve">des Workshops </w:t>
      </w:r>
      <w:hyperlink r:id="rId15" w:history="1">
        <w:r w:rsidR="00263C0C" w:rsidRPr="00AF4AF2">
          <w:rPr>
            <w:rStyle w:val="Hyperlink"/>
            <w:rFonts w:ascii="Lucida Sans Unicode" w:hAnsi="Lucida Sans Unicode" w:cs="Lucida Sans Unicode"/>
            <w:sz w:val="20"/>
            <w:szCs w:val="20"/>
          </w:rPr>
          <w:t>„Der EU AI Act – Was kommt auf KMUs zu?“</w:t>
        </w:r>
      </w:hyperlink>
      <w:r w:rsidR="00263C0C" w:rsidRPr="00AF4AF2">
        <w:rPr>
          <w:rFonts w:ascii="Lucida Sans Unicode" w:hAnsi="Lucida Sans Unicode" w:cs="Lucida Sans Unicode"/>
          <w:b/>
          <w:sz w:val="20"/>
          <w:szCs w:val="20"/>
        </w:rPr>
        <w:t xml:space="preserve"> </w:t>
      </w:r>
      <w:r w:rsidR="00263C0C" w:rsidRPr="00AF4AF2">
        <w:rPr>
          <w:rFonts w:ascii="Lucida Sans Unicode" w:hAnsi="Lucida Sans Unicode" w:cs="Lucida Sans Unicode"/>
          <w:sz w:val="20"/>
          <w:szCs w:val="20"/>
        </w:rPr>
        <w:t xml:space="preserve">Antworten auf Fragen zum EU AI Act, </w:t>
      </w:r>
      <w:r w:rsidR="0069045C" w:rsidRPr="00AF4AF2">
        <w:rPr>
          <w:rFonts w:ascii="Lucida Sans Unicode" w:hAnsi="Lucida Sans Unicode" w:cs="Lucida Sans Unicode"/>
          <w:sz w:val="20"/>
          <w:szCs w:val="20"/>
        </w:rPr>
        <w:t>biete</w:t>
      </w:r>
      <w:r w:rsidR="00487C5E" w:rsidRPr="00AF4AF2">
        <w:rPr>
          <w:rFonts w:ascii="Lucida Sans Unicode" w:hAnsi="Lucida Sans Unicode" w:cs="Lucida Sans Unicode"/>
          <w:sz w:val="20"/>
          <w:szCs w:val="20"/>
        </w:rPr>
        <w:t>t</w:t>
      </w:r>
      <w:r w:rsidR="00263C0C" w:rsidRPr="00AF4AF2">
        <w:rPr>
          <w:rFonts w:ascii="Lucida Sans Unicode" w:hAnsi="Lucida Sans Unicode" w:cs="Lucida Sans Unicode"/>
          <w:sz w:val="20"/>
          <w:szCs w:val="20"/>
        </w:rPr>
        <w:t xml:space="preserve"> ein </w:t>
      </w:r>
      <w:proofErr w:type="spellStart"/>
      <w:r w:rsidR="00263C0C" w:rsidRPr="00AF4AF2">
        <w:rPr>
          <w:rFonts w:ascii="Lucida Sans Unicode" w:hAnsi="Lucida Sans Unicode" w:cs="Lucida Sans Unicode"/>
          <w:sz w:val="20"/>
          <w:szCs w:val="20"/>
        </w:rPr>
        <w:t>Blended</w:t>
      </w:r>
      <w:proofErr w:type="spellEnd"/>
      <w:r w:rsidR="00263C0C" w:rsidRPr="00AF4AF2">
        <w:rPr>
          <w:rFonts w:ascii="Lucida Sans Unicode" w:hAnsi="Lucida Sans Unicode" w:cs="Lucida Sans Unicode"/>
          <w:sz w:val="20"/>
          <w:szCs w:val="20"/>
        </w:rPr>
        <w:t xml:space="preserve">-Learning-Format an und gibt die </w:t>
      </w:r>
      <w:r w:rsidR="00263C0C" w:rsidRPr="00AF4AF2">
        <w:rPr>
          <w:rFonts w:ascii="Lucida Sans Unicode" w:hAnsi="Lucida Sans Unicode" w:cs="Lucida Sans Unicode"/>
          <w:sz w:val="20"/>
          <w:szCs w:val="20"/>
        </w:rPr>
        <w:lastRenderedPageBreak/>
        <w:t>Möglichkeit</w:t>
      </w:r>
      <w:r w:rsidR="00487C5E" w:rsidRPr="00AF4AF2">
        <w:rPr>
          <w:rFonts w:ascii="Lucida Sans Unicode" w:hAnsi="Lucida Sans Unicode" w:cs="Lucida Sans Unicode"/>
          <w:sz w:val="20"/>
          <w:szCs w:val="20"/>
        </w:rPr>
        <w:t>,</w:t>
      </w:r>
      <w:r w:rsidR="00263C0C" w:rsidRPr="00AF4AF2">
        <w:rPr>
          <w:rFonts w:ascii="Lucida Sans Unicode" w:hAnsi="Lucida Sans Unicode" w:cs="Lucida Sans Unicode"/>
          <w:sz w:val="20"/>
          <w:szCs w:val="20"/>
        </w:rPr>
        <w:t xml:space="preserve"> KI in der Praxis in den Experimentier- und Transferumgebungen der </w:t>
      </w:r>
      <w:r w:rsidR="00487C5E" w:rsidRPr="00AF4AF2">
        <w:rPr>
          <w:rFonts w:ascii="Lucida Sans Unicode" w:hAnsi="Lucida Sans Unicode" w:cs="Lucida Sans Unicode"/>
          <w:sz w:val="20"/>
          <w:szCs w:val="20"/>
        </w:rPr>
        <w:t>Hochschule</w:t>
      </w:r>
      <w:r w:rsidR="00263C0C" w:rsidRPr="00AF4AF2">
        <w:rPr>
          <w:rFonts w:ascii="Lucida Sans Unicode" w:hAnsi="Lucida Sans Unicode" w:cs="Lucida Sans Unicode"/>
          <w:sz w:val="20"/>
          <w:szCs w:val="20"/>
        </w:rPr>
        <w:t xml:space="preserve"> zu erleben. </w:t>
      </w:r>
    </w:p>
    <w:p w14:paraId="653682B9" w14:textId="18A5FB2B" w:rsidR="00033E9F" w:rsidRPr="00AF4AF2" w:rsidRDefault="00263C0C" w:rsidP="0098587D">
      <w:pPr>
        <w:rPr>
          <w:rFonts w:ascii="Lucida Sans Unicode" w:hAnsi="Lucida Sans Unicode" w:cs="Lucida Sans Unicode"/>
          <w:b/>
          <w:sz w:val="20"/>
          <w:szCs w:val="20"/>
        </w:rPr>
      </w:pPr>
      <w:r w:rsidRPr="00AF4AF2">
        <w:rPr>
          <w:rFonts w:ascii="Lucida Sans Unicode" w:hAnsi="Lucida Sans Unicode" w:cs="Lucida Sans Unicode"/>
          <w:b/>
          <w:sz w:val="20"/>
          <w:szCs w:val="20"/>
        </w:rPr>
        <w:t>Waldbrandschutz als interdisziplinäre Herausforderung</w:t>
      </w:r>
    </w:p>
    <w:p w14:paraId="097C1FB5" w14:textId="17DB9EBE" w:rsidR="00A02B1E" w:rsidRPr="00AF4AF2" w:rsidRDefault="0069045C" w:rsidP="00263C0C">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Zu Gast auf dem Campus </w:t>
      </w:r>
      <w:r w:rsidR="00263C0C" w:rsidRPr="00AF4AF2">
        <w:rPr>
          <w:rFonts w:ascii="Lucida Sans Unicode" w:hAnsi="Lucida Sans Unicode" w:cs="Lucida Sans Unicode"/>
          <w:sz w:val="20"/>
          <w:szCs w:val="20"/>
        </w:rPr>
        <w:t xml:space="preserve">am 12. </w:t>
      </w:r>
      <w:r w:rsidR="00487C5E" w:rsidRPr="00AF4AF2">
        <w:rPr>
          <w:rFonts w:ascii="Lucida Sans Unicode" w:hAnsi="Lucida Sans Unicode" w:cs="Lucida Sans Unicode"/>
          <w:sz w:val="20"/>
          <w:szCs w:val="20"/>
        </w:rPr>
        <w:t>u</w:t>
      </w:r>
      <w:r w:rsidR="0005174F" w:rsidRPr="00AF4AF2">
        <w:rPr>
          <w:rFonts w:ascii="Lucida Sans Unicode" w:hAnsi="Lucida Sans Unicode" w:cs="Lucida Sans Unicode"/>
          <w:sz w:val="20"/>
          <w:szCs w:val="20"/>
        </w:rPr>
        <w:t xml:space="preserve">nd 13. </w:t>
      </w:r>
      <w:r w:rsidR="00263C0C" w:rsidRPr="00AF4AF2">
        <w:rPr>
          <w:rFonts w:ascii="Lucida Sans Unicode" w:hAnsi="Lucida Sans Unicode" w:cs="Lucida Sans Unicode"/>
          <w:sz w:val="20"/>
          <w:szCs w:val="20"/>
        </w:rPr>
        <w:t xml:space="preserve">März </w:t>
      </w:r>
      <w:r w:rsidR="00A02B1E" w:rsidRPr="00AF4AF2">
        <w:rPr>
          <w:rFonts w:ascii="Lucida Sans Unicode" w:hAnsi="Lucida Sans Unicode" w:cs="Lucida Sans Unicode"/>
          <w:sz w:val="20"/>
          <w:szCs w:val="20"/>
        </w:rPr>
        <w:t xml:space="preserve">ist </w:t>
      </w:r>
      <w:r w:rsidRPr="00AF4AF2">
        <w:rPr>
          <w:rFonts w:ascii="Lucida Sans Unicode" w:hAnsi="Lucida Sans Unicode" w:cs="Lucida Sans Unicode"/>
          <w:sz w:val="20"/>
          <w:szCs w:val="20"/>
        </w:rPr>
        <w:t>auch</w:t>
      </w:r>
      <w:r w:rsidR="00A02B1E" w:rsidRPr="00AF4AF2">
        <w:rPr>
          <w:rFonts w:ascii="Lucida Sans Unicode" w:hAnsi="Lucida Sans Unicode" w:cs="Lucida Sans Unicode"/>
          <w:sz w:val="20"/>
          <w:szCs w:val="20"/>
        </w:rPr>
        <w:t xml:space="preserve"> </w:t>
      </w:r>
      <w:r w:rsidR="00263C0C" w:rsidRPr="00AF4AF2">
        <w:rPr>
          <w:rFonts w:ascii="Lucida Sans Unicode" w:hAnsi="Lucida Sans Unicode" w:cs="Lucida Sans Unicode"/>
          <w:sz w:val="20"/>
          <w:szCs w:val="20"/>
        </w:rPr>
        <w:t xml:space="preserve">das Brandenburger Waldbrandkompetenzzentrum, das </w:t>
      </w:r>
      <w:r w:rsidRPr="00AF4AF2">
        <w:rPr>
          <w:rFonts w:ascii="Lucida Sans Unicode" w:hAnsi="Lucida Sans Unicode" w:cs="Lucida Sans Unicode"/>
          <w:sz w:val="20"/>
          <w:szCs w:val="20"/>
        </w:rPr>
        <w:t>sich in einem wissenschaftlichen</w:t>
      </w:r>
      <w:r w:rsidR="00263C0C" w:rsidRPr="00AF4AF2">
        <w:rPr>
          <w:rFonts w:ascii="Lucida Sans Unicode" w:hAnsi="Lucida Sans Unicode" w:cs="Lucida Sans Unicode"/>
          <w:sz w:val="20"/>
          <w:szCs w:val="20"/>
        </w:rPr>
        <w:t xml:space="preserve"> Strategieworkshop de</w:t>
      </w:r>
      <w:r w:rsidR="00487C5E" w:rsidRPr="00AF4AF2">
        <w:rPr>
          <w:rFonts w:ascii="Lucida Sans Unicode" w:hAnsi="Lucida Sans Unicode" w:cs="Lucida Sans Unicode"/>
          <w:sz w:val="20"/>
          <w:szCs w:val="20"/>
        </w:rPr>
        <w:t>m</w:t>
      </w:r>
      <w:r w:rsidR="00263C0C" w:rsidRPr="00AF4AF2">
        <w:rPr>
          <w:rFonts w:ascii="Lucida Sans Unicode" w:hAnsi="Lucida Sans Unicode" w:cs="Lucida Sans Unicode"/>
          <w:sz w:val="20"/>
          <w:szCs w:val="20"/>
        </w:rPr>
        <w:t xml:space="preserve"> Waldbrandschutz als interdisziplinäre Herausforderung </w:t>
      </w:r>
      <w:r w:rsidRPr="00AF4AF2">
        <w:rPr>
          <w:rFonts w:ascii="Lucida Sans Unicode" w:hAnsi="Lucida Sans Unicode" w:cs="Lucida Sans Unicode"/>
          <w:sz w:val="20"/>
          <w:szCs w:val="20"/>
        </w:rPr>
        <w:t>annimmt</w:t>
      </w:r>
      <w:r w:rsidR="00263C0C" w:rsidRPr="00AF4AF2">
        <w:rPr>
          <w:rFonts w:ascii="Lucida Sans Unicode" w:hAnsi="Lucida Sans Unicode" w:cs="Lucida Sans Unicode"/>
          <w:sz w:val="20"/>
          <w:szCs w:val="20"/>
        </w:rPr>
        <w:t>.</w:t>
      </w:r>
    </w:p>
    <w:p w14:paraId="020E7C42" w14:textId="4E13F81D" w:rsidR="0005174F" w:rsidRPr="00AF4AF2" w:rsidRDefault="0005174F" w:rsidP="00A02B1E">
      <w:pPr>
        <w:rPr>
          <w:rFonts w:ascii="Lucida Sans Unicode" w:hAnsi="Lucida Sans Unicode" w:cs="Lucida Sans Unicode"/>
          <w:b/>
          <w:sz w:val="20"/>
          <w:szCs w:val="20"/>
        </w:rPr>
      </w:pPr>
      <w:proofErr w:type="spellStart"/>
      <w:r w:rsidRPr="00AF4AF2">
        <w:rPr>
          <w:rFonts w:ascii="Lucida Sans Unicode" w:hAnsi="Lucida Sans Unicode" w:cs="Lucida Sans Unicode"/>
          <w:b/>
          <w:sz w:val="20"/>
          <w:szCs w:val="20"/>
        </w:rPr>
        <w:t>Posterausstellung</w:t>
      </w:r>
      <w:proofErr w:type="spellEnd"/>
      <w:r w:rsidRPr="00AF4AF2">
        <w:rPr>
          <w:rFonts w:ascii="Lucida Sans Unicode" w:hAnsi="Lucida Sans Unicode" w:cs="Lucida Sans Unicode"/>
          <w:b/>
          <w:sz w:val="20"/>
          <w:szCs w:val="20"/>
        </w:rPr>
        <w:t xml:space="preserve"> mit mehr als 35 Projekten</w:t>
      </w:r>
    </w:p>
    <w:p w14:paraId="0977F05D" w14:textId="7A469808" w:rsidR="00A02B1E" w:rsidRPr="00AF4AF2" w:rsidRDefault="00A02B1E" w:rsidP="00A02B1E">
      <w:pPr>
        <w:rPr>
          <w:rFonts w:ascii="Lucida Sans Unicode" w:hAnsi="Lucida Sans Unicode" w:cs="Lucida Sans Unicode"/>
          <w:sz w:val="20"/>
          <w:szCs w:val="20"/>
        </w:rPr>
      </w:pPr>
      <w:r w:rsidRPr="00AF4AF2">
        <w:rPr>
          <w:rFonts w:ascii="Lucida Sans Unicode" w:hAnsi="Lucida Sans Unicode" w:cs="Lucida Sans Unicode"/>
          <w:sz w:val="20"/>
          <w:szCs w:val="20"/>
        </w:rPr>
        <w:t xml:space="preserve">Neben den Veranstaltungen stellen sich im Foyer der Halle 17 auf dem Campus der TH Wildau und in einer virtuellen Ausstellung mehr als 35 aktuelle Projekte der </w:t>
      </w:r>
      <w:r w:rsidR="00487C5E" w:rsidRPr="00AF4AF2">
        <w:rPr>
          <w:rFonts w:ascii="Lucida Sans Unicode" w:hAnsi="Lucida Sans Unicode" w:cs="Lucida Sans Unicode"/>
          <w:sz w:val="20"/>
          <w:szCs w:val="20"/>
        </w:rPr>
        <w:t xml:space="preserve">angewandten Forschung an der </w:t>
      </w:r>
      <w:r w:rsidRPr="00AF4AF2">
        <w:rPr>
          <w:rFonts w:ascii="Lucida Sans Unicode" w:hAnsi="Lucida Sans Unicode" w:cs="Lucida Sans Unicode"/>
          <w:sz w:val="20"/>
          <w:szCs w:val="20"/>
        </w:rPr>
        <w:t xml:space="preserve">TH Wildau aus den </w:t>
      </w:r>
      <w:r w:rsidR="00BC10F0">
        <w:rPr>
          <w:rFonts w:ascii="Lucida Sans Unicode" w:hAnsi="Lucida Sans Unicode" w:cs="Lucida Sans Unicode"/>
          <w:sz w:val="20"/>
          <w:szCs w:val="20"/>
        </w:rPr>
        <w:t>Forschungsfelder</w:t>
      </w:r>
      <w:r w:rsidR="00BC10F0" w:rsidRPr="00AF4AF2">
        <w:rPr>
          <w:rFonts w:ascii="Lucida Sans Unicode" w:hAnsi="Lucida Sans Unicode" w:cs="Lucida Sans Unicode"/>
          <w:sz w:val="20"/>
          <w:szCs w:val="20"/>
        </w:rPr>
        <w:t xml:space="preserve">n </w:t>
      </w:r>
      <w:r w:rsidRPr="00AF4AF2">
        <w:rPr>
          <w:rFonts w:ascii="Lucida Sans Unicode" w:hAnsi="Lucida Sans Unicode" w:cs="Lucida Sans Unicode"/>
          <w:sz w:val="20"/>
          <w:szCs w:val="20"/>
        </w:rPr>
        <w:t>Zukunftsfähige Mobilität, Nachhaltige Wert(e)schöpfung</w:t>
      </w:r>
      <w:r w:rsidR="00487C5E" w:rsidRPr="00AF4AF2">
        <w:rPr>
          <w:rFonts w:ascii="Lucida Sans Unicode" w:hAnsi="Lucida Sans Unicode" w:cs="Lucida Sans Unicode"/>
          <w:sz w:val="20"/>
          <w:szCs w:val="20"/>
        </w:rPr>
        <w:t xml:space="preserve"> und</w:t>
      </w:r>
      <w:r w:rsidRPr="00AF4AF2">
        <w:rPr>
          <w:rFonts w:ascii="Lucida Sans Unicode" w:hAnsi="Lucida Sans Unicode" w:cs="Lucida Sans Unicode"/>
          <w:sz w:val="20"/>
          <w:szCs w:val="20"/>
        </w:rPr>
        <w:t xml:space="preserve"> Effektive Verwaltung</w:t>
      </w:r>
      <w:r w:rsidR="00487C5E" w:rsidRPr="00AF4AF2">
        <w:rPr>
          <w:rFonts w:ascii="Lucida Sans Unicode" w:hAnsi="Lucida Sans Unicode" w:cs="Lucida Sans Unicode"/>
          <w:sz w:val="20"/>
          <w:szCs w:val="20"/>
        </w:rPr>
        <w:t xml:space="preserve"> vor.</w:t>
      </w:r>
    </w:p>
    <w:p w14:paraId="019C6570" w14:textId="4CCECEF7" w:rsidR="00A02B1E" w:rsidRPr="00AF4AF2" w:rsidRDefault="0010273F" w:rsidP="00263C0C">
      <w:pPr>
        <w:rPr>
          <w:rFonts w:ascii="Lucida Sans Unicode" w:hAnsi="Lucida Sans Unicode" w:cs="Lucida Sans Unicode"/>
          <w:b/>
          <w:sz w:val="20"/>
          <w:szCs w:val="20"/>
        </w:rPr>
      </w:pPr>
      <w:r w:rsidRPr="00AF4AF2">
        <w:rPr>
          <w:rFonts w:ascii="Lucida Sans Unicode" w:hAnsi="Lucida Sans Unicode" w:cs="Lucida Sans Unicode"/>
          <w:b/>
          <w:sz w:val="20"/>
          <w:szCs w:val="20"/>
        </w:rPr>
        <w:t>Weiterführende Informationen</w:t>
      </w:r>
    </w:p>
    <w:p w14:paraId="347318E4" w14:textId="47BB7F30" w:rsidR="00263C0C" w:rsidRPr="00AF4AF2" w:rsidRDefault="00A02B1E" w:rsidP="00263C0C">
      <w:pPr>
        <w:rPr>
          <w:rFonts w:ascii="Lucida Sans Unicode" w:hAnsi="Lucida Sans Unicode" w:cs="Lucida Sans Unicode"/>
          <w:sz w:val="20"/>
          <w:szCs w:val="20"/>
        </w:rPr>
      </w:pPr>
      <w:r w:rsidRPr="00AF4AF2">
        <w:rPr>
          <w:rFonts w:ascii="Lucida Sans Unicode" w:hAnsi="Lucida Sans Unicode" w:cs="Lucida Sans Unicode"/>
          <w:sz w:val="20"/>
          <w:szCs w:val="20"/>
        </w:rPr>
        <w:t>Die Wildauer Wissenschaftswoche richtet sich sowohl an Fachpublikum als auch an die</w:t>
      </w:r>
      <w:r w:rsidRPr="00AF4AF2">
        <w:rPr>
          <w:rFonts w:ascii="Lucida Sans Unicode" w:hAnsi="Lucida Sans Unicode" w:cs="Lucida Sans Unicode"/>
          <w:sz w:val="20"/>
          <w:szCs w:val="20"/>
        </w:rPr>
        <w:br/>
        <w:t>interessierte Öffentlichkeit.</w:t>
      </w:r>
      <w:r w:rsidR="00263C0C" w:rsidRPr="00AF4AF2">
        <w:rPr>
          <w:rFonts w:ascii="Lucida Sans Unicode" w:hAnsi="Lucida Sans Unicode" w:cs="Lucida Sans Unicode"/>
          <w:sz w:val="20"/>
          <w:szCs w:val="20"/>
        </w:rPr>
        <w:t xml:space="preserve"> </w:t>
      </w:r>
      <w:r w:rsidR="0010273F" w:rsidRPr="00AF4AF2">
        <w:rPr>
          <w:rFonts w:ascii="Lucida Sans Unicode" w:hAnsi="Lucida Sans Unicode" w:cs="Lucida Sans Unicode"/>
          <w:sz w:val="20"/>
          <w:szCs w:val="20"/>
        </w:rPr>
        <w:t xml:space="preserve">Alle Informationen zu den Veranstaltungen, Programmen und Anmeldemöglichkeiten gibt es auf der Veranstaltungsseite der Wildauer Wissenschaftswoche: </w:t>
      </w:r>
      <w:r w:rsidR="0010273F" w:rsidRPr="00AF4AF2">
        <w:rPr>
          <w:rFonts w:ascii="Lucida Sans Unicode" w:hAnsi="Lucida Sans Unicode" w:cs="Lucida Sans Unicode"/>
          <w:sz w:val="20"/>
          <w:szCs w:val="20"/>
        </w:rPr>
        <w:br/>
      </w:r>
      <w:hyperlink r:id="rId16" w:tgtFrame="_blank" w:history="1">
        <w:r w:rsidR="0010273F" w:rsidRPr="00AF4AF2">
          <w:rPr>
            <w:rStyle w:val="Hyperlink"/>
            <w:rFonts w:ascii="Lucida Sans Unicode" w:hAnsi="Lucida Sans Unicode" w:cs="Lucida Sans Unicode"/>
            <w:sz w:val="20"/>
            <w:szCs w:val="20"/>
          </w:rPr>
          <w:t>https://www.th-wildau.de/wiwo</w:t>
        </w:r>
      </w:hyperlink>
    </w:p>
    <w:p w14:paraId="4FA8A921" w14:textId="76B12DE8" w:rsidR="00887478" w:rsidRPr="00AF4AF2" w:rsidRDefault="00905FB7" w:rsidP="003F35E3">
      <w:pPr>
        <w:spacing w:after="0"/>
        <w:rPr>
          <w:rFonts w:ascii="Lucida Sans Unicode" w:hAnsi="Lucida Sans Unicode" w:cs="Lucida Sans Unicode"/>
          <w:sz w:val="20"/>
          <w:szCs w:val="20"/>
        </w:rPr>
      </w:pPr>
      <w:r w:rsidRPr="00AF4AF2">
        <w:rPr>
          <w:rStyle w:val="Fett"/>
          <w:rFonts w:ascii="Lucida Sans Unicode" w:hAnsi="Lucida Sans Unicode" w:cs="Lucida Sans Unicode"/>
          <w:sz w:val="20"/>
          <w:szCs w:val="20"/>
        </w:rPr>
        <w:t xml:space="preserve">Fachliche </w:t>
      </w:r>
      <w:r w:rsidR="00887478" w:rsidRPr="00AF4AF2">
        <w:rPr>
          <w:rStyle w:val="Fett"/>
          <w:rFonts w:ascii="Lucida Sans Unicode" w:hAnsi="Lucida Sans Unicode" w:cs="Lucida Sans Unicode"/>
          <w:sz w:val="20"/>
          <w:szCs w:val="20"/>
        </w:rPr>
        <w:t xml:space="preserve">Ansprechperson TH Wildau: </w:t>
      </w:r>
      <w:r w:rsidR="00887478" w:rsidRPr="00AF4AF2">
        <w:rPr>
          <w:rStyle w:val="Fett"/>
          <w:rFonts w:ascii="Lucida Sans Unicode" w:hAnsi="Lucida Sans Unicode" w:cs="Lucida Sans Unicode"/>
          <w:sz w:val="20"/>
          <w:szCs w:val="20"/>
        </w:rPr>
        <w:br/>
      </w:r>
      <w:r w:rsidR="0010273F" w:rsidRPr="00AF4AF2">
        <w:rPr>
          <w:rFonts w:ascii="Lucida Sans Unicode" w:hAnsi="Lucida Sans Unicode" w:cs="Lucida Sans Unicode"/>
          <w:bCs/>
          <w:sz w:val="20"/>
          <w:szCs w:val="20"/>
        </w:rPr>
        <w:t>Christine Richert</w:t>
      </w:r>
      <w:r w:rsidR="0010273F" w:rsidRPr="00AF4AF2">
        <w:rPr>
          <w:rFonts w:ascii="Lucida Sans Unicode" w:hAnsi="Lucida Sans Unicode" w:cs="Lucida Sans Unicode"/>
          <w:bCs/>
          <w:sz w:val="20"/>
          <w:szCs w:val="20"/>
        </w:rPr>
        <w:br/>
        <w:t>Zentrum für Forschung und Transfer</w:t>
      </w:r>
      <w:r w:rsidR="0010273F" w:rsidRPr="00AF4AF2">
        <w:rPr>
          <w:rFonts w:ascii="Lucida Sans Unicode" w:hAnsi="Lucida Sans Unicode" w:cs="Lucida Sans Unicode"/>
          <w:bCs/>
          <w:sz w:val="20"/>
          <w:szCs w:val="20"/>
        </w:rPr>
        <w:br/>
      </w:r>
      <w:r w:rsidR="0010273F" w:rsidRPr="00AF4AF2">
        <w:rPr>
          <w:rFonts w:ascii="Lucida Sans Unicode" w:hAnsi="Lucida Sans Unicode" w:cs="Lucida Sans Unicode"/>
          <w:sz w:val="20"/>
          <w:szCs w:val="20"/>
        </w:rPr>
        <w:t>Hochschulring 1, 15745 Wildau</w:t>
      </w:r>
      <w:r w:rsidR="0010273F" w:rsidRPr="00AF4AF2">
        <w:rPr>
          <w:rFonts w:ascii="Lucida Sans Unicode" w:hAnsi="Lucida Sans Unicode" w:cs="Lucida Sans Unicode"/>
          <w:sz w:val="20"/>
          <w:szCs w:val="20"/>
        </w:rPr>
        <w:br/>
        <w:t>E-Mail: transfer@th-wildau.de</w:t>
      </w:r>
    </w:p>
    <w:p w14:paraId="22B02DD7" w14:textId="77777777" w:rsidR="00887478" w:rsidRPr="00AF4AF2" w:rsidRDefault="00887478" w:rsidP="00887478">
      <w:pPr>
        <w:spacing w:after="0"/>
        <w:rPr>
          <w:rFonts w:ascii="Lucida Sans Unicode" w:hAnsi="Lucida Sans Unicode" w:cs="Lucida Sans Unicode"/>
          <w:sz w:val="20"/>
          <w:szCs w:val="20"/>
        </w:rPr>
      </w:pPr>
    </w:p>
    <w:p w14:paraId="34759689" w14:textId="23B5CBBB" w:rsidR="007D0A82" w:rsidRPr="00AF4AF2" w:rsidRDefault="007D0A82" w:rsidP="00887478">
      <w:pPr>
        <w:spacing w:after="0"/>
        <w:rPr>
          <w:rFonts w:ascii="Lucida Sans Unicode" w:hAnsi="Lucida Sans Unicode" w:cs="Lucida Sans Unicode"/>
          <w:b/>
          <w:bCs/>
          <w:sz w:val="20"/>
          <w:szCs w:val="20"/>
        </w:rPr>
      </w:pPr>
      <w:r w:rsidRPr="00AF4AF2">
        <w:rPr>
          <w:rStyle w:val="Fett"/>
          <w:rFonts w:ascii="Lucida Sans Unicode" w:hAnsi="Lucida Sans Unicode" w:cs="Lucida Sans Unicode"/>
          <w:sz w:val="20"/>
          <w:szCs w:val="20"/>
        </w:rPr>
        <w:t>Ansprechpersonen Externe Kommunikation TH Wildau:</w:t>
      </w:r>
      <w:r w:rsidR="00887478" w:rsidRPr="00AF4AF2">
        <w:rPr>
          <w:rStyle w:val="Fett"/>
          <w:rFonts w:ascii="Lucida Sans Unicode" w:hAnsi="Lucida Sans Unicode" w:cs="Lucida Sans Unicode"/>
          <w:sz w:val="20"/>
          <w:szCs w:val="20"/>
        </w:rPr>
        <w:br/>
      </w:r>
      <w:r w:rsidRPr="00AF4AF2">
        <w:rPr>
          <w:rFonts w:ascii="Lucida Sans Unicode" w:hAnsi="Lucida Sans Unicode" w:cs="Lucida Sans Unicode"/>
          <w:sz w:val="20"/>
          <w:szCs w:val="20"/>
        </w:rPr>
        <w:t>Mike Lange / Mareike Rammelt</w:t>
      </w:r>
      <w:r w:rsidRPr="00AF4AF2">
        <w:rPr>
          <w:rFonts w:ascii="Lucida Sans Unicode" w:hAnsi="Lucida Sans Unicode" w:cs="Lucida Sans Unicode"/>
          <w:sz w:val="20"/>
          <w:szCs w:val="20"/>
        </w:rPr>
        <w:br/>
        <w:t>TH Wildau</w:t>
      </w:r>
      <w:r w:rsidRPr="00AF4AF2">
        <w:rPr>
          <w:rFonts w:ascii="Lucida Sans Unicode" w:hAnsi="Lucida Sans Unicode" w:cs="Lucida Sans Unicode"/>
          <w:sz w:val="20"/>
          <w:szCs w:val="20"/>
        </w:rPr>
        <w:br/>
        <w:t>Hochschulring 1, 15745 Wildau</w:t>
      </w:r>
      <w:r w:rsidRPr="00AF4AF2">
        <w:rPr>
          <w:rFonts w:ascii="Lucida Sans Unicode" w:hAnsi="Lucida Sans Unicode" w:cs="Lucida Sans Unicode"/>
          <w:sz w:val="20"/>
          <w:szCs w:val="20"/>
        </w:rPr>
        <w:br/>
        <w:t>Tel. +49 (0)3375 508 211 / -669</w:t>
      </w:r>
      <w:r w:rsidRPr="00AF4AF2">
        <w:rPr>
          <w:rFonts w:ascii="Lucida Sans Unicode" w:hAnsi="Lucida Sans Unicode" w:cs="Lucida Sans Unicode"/>
          <w:sz w:val="20"/>
          <w:szCs w:val="20"/>
        </w:rPr>
        <w:br/>
        <w:t xml:space="preserve">E-Mail: </w:t>
      </w:r>
      <w:hyperlink r:id="rId17" w:history="1">
        <w:r w:rsidR="00330CE6" w:rsidRPr="00AF4AF2">
          <w:rPr>
            <w:rStyle w:val="Hyperlink"/>
            <w:rFonts w:ascii="Lucida Sans Unicode" w:hAnsi="Lucida Sans Unicode" w:cs="Lucida Sans Unicode"/>
            <w:sz w:val="20"/>
            <w:szCs w:val="20"/>
          </w:rPr>
          <w:t>presse@th-wildau.de</w:t>
        </w:r>
      </w:hyperlink>
      <w:r w:rsidRPr="00AF4AF2">
        <w:rPr>
          <w:rFonts w:ascii="Lucida Sans Unicode" w:hAnsi="Lucida Sans Unicode" w:cs="Lucida Sans Unicode"/>
          <w:sz w:val="20"/>
          <w:szCs w:val="20"/>
        </w:rPr>
        <w:br/>
        <w:t>Web: www.th-wildau.de/hochschulkommunikation</w:t>
      </w:r>
    </w:p>
    <w:sectPr w:rsidR="007D0A82" w:rsidRPr="00AF4AF2">
      <w:headerReference w:type="default" r:id="rId18"/>
      <w:footerReference w:type="default" r:id="rId1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31671" w16cex:dateUtc="2026-02-20T10:12:00Z"/>
  <w16cex:commentExtensible w16cex:durableId="102E870E" w16cex:dateUtc="2026-02-20T12:04:00Z"/>
  <w16cex:commentExtensible w16cex:durableId="2B1217AC" w16cex:dateUtc="2026-02-20T12:06:00Z"/>
  <w16cex:commentExtensible w16cex:durableId="355B4ACF" w16cex:dateUtc="2026-02-20T12:08:00Z"/>
  <w16cex:commentExtensible w16cex:durableId="16203037" w16cex:dateUtc="2026-02-20T10:16:00Z"/>
  <w16cex:commentExtensible w16cex:durableId="4307F365" w16cex:dateUtc="2026-02-20T10:18:00Z"/>
  <w16cex:commentExtensible w16cex:durableId="6707F901" w16cex:dateUtc="2026-02-20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62E4B" w16cid:durableId="2B331671"/>
  <w16cid:commentId w16cid:paraId="3B2B4BD2" w16cid:durableId="102E870E"/>
  <w16cid:commentId w16cid:paraId="40C62AB1" w16cid:durableId="2B1217AC"/>
  <w16cid:commentId w16cid:paraId="78AA0F37" w16cid:durableId="355B4ACF"/>
  <w16cid:commentId w16cid:paraId="7AEBA51F" w16cid:durableId="16203037"/>
  <w16cid:commentId w16cid:paraId="2B88E74B" w16cid:durableId="4307F365"/>
  <w16cid:commentId w16cid:paraId="632CDB9A" w16cid:durableId="6707F9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6C049" w14:textId="77777777" w:rsidR="0040508E" w:rsidRDefault="0040508E" w:rsidP="00141289">
      <w:pPr>
        <w:spacing w:after="0" w:line="240" w:lineRule="auto"/>
      </w:pPr>
      <w:r>
        <w:separator/>
      </w:r>
    </w:p>
  </w:endnote>
  <w:endnote w:type="continuationSeparator" w:id="0">
    <w:p w14:paraId="2DC35BC9" w14:textId="77777777" w:rsidR="0040508E" w:rsidRDefault="0040508E" w:rsidP="00141289">
      <w:pPr>
        <w:spacing w:after="0" w:line="240" w:lineRule="auto"/>
      </w:pPr>
      <w:r>
        <w:continuationSeparator/>
      </w:r>
    </w:p>
  </w:endnote>
  <w:endnote w:type="continuationNotice" w:id="1">
    <w:p w14:paraId="66AD05CB" w14:textId="77777777" w:rsidR="0040508E" w:rsidRDefault="00405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Medium">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AF06C2B" w:rsidR="00A02B1E" w:rsidRPr="00831275" w:rsidRDefault="00A02B1E" w:rsidP="00831275">
        <w:pPr>
          <w:pStyle w:val="Fuzeile"/>
        </w:pPr>
        <w:r>
          <w:fldChar w:fldCharType="begin"/>
        </w:r>
        <w:r>
          <w:instrText>PAGE   \* MERGEFORMAT</w:instrText>
        </w:r>
        <w:r>
          <w:fldChar w:fldCharType="separate"/>
        </w:r>
        <w:r w:rsidR="00150578">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94248" w14:textId="77777777" w:rsidR="0040508E" w:rsidRDefault="0040508E" w:rsidP="00141289">
      <w:pPr>
        <w:spacing w:after="0" w:line="240" w:lineRule="auto"/>
      </w:pPr>
      <w:r>
        <w:separator/>
      </w:r>
    </w:p>
  </w:footnote>
  <w:footnote w:type="continuationSeparator" w:id="0">
    <w:p w14:paraId="286AA465" w14:textId="77777777" w:rsidR="0040508E" w:rsidRDefault="0040508E" w:rsidP="00141289">
      <w:pPr>
        <w:spacing w:after="0" w:line="240" w:lineRule="auto"/>
      </w:pPr>
      <w:r>
        <w:continuationSeparator/>
      </w:r>
    </w:p>
  </w:footnote>
  <w:footnote w:type="continuationNotice" w:id="1">
    <w:p w14:paraId="6B2CD4FD" w14:textId="77777777" w:rsidR="0040508E" w:rsidRDefault="00405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A02B1E" w:rsidRPr="003F0DCA" w:rsidRDefault="00A02B1E"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30392C7D" w:rsidR="00A02B1E" w:rsidRPr="003F0DCA" w:rsidRDefault="0005174F"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20</w:t>
    </w:r>
    <w:r w:rsidR="00A02B1E">
      <w:rPr>
        <w:rFonts w:ascii="Lucida Sans" w:eastAsiaTheme="minorHAnsi" w:hAnsi="Lucida Sans" w:cstheme="minorBidi"/>
        <w:sz w:val="20"/>
        <w:szCs w:val="20"/>
        <w:lang w:val="en-GB" w:eastAsia="en-US"/>
      </w:rPr>
      <w:t>.02</w:t>
    </w:r>
    <w:r w:rsidR="00A02B1E" w:rsidRPr="003F0DCA">
      <w:rPr>
        <w:rFonts w:ascii="Lucida Sans" w:eastAsiaTheme="minorHAnsi" w:hAnsi="Lucida Sans" w:cstheme="minorBidi"/>
        <w:sz w:val="20"/>
        <w:szCs w:val="20"/>
        <w:lang w:val="en-GB" w:eastAsia="en-US"/>
      </w:rPr>
      <w:t>.202</w:t>
    </w:r>
    <w:r w:rsidR="00A02B1E">
      <w:rPr>
        <w:rFonts w:ascii="Lucida Sans" w:eastAsiaTheme="minorHAnsi" w:hAnsi="Lucida Sans" w:cstheme="minorBidi"/>
        <w:sz w:val="20"/>
        <w:szCs w:val="20"/>
        <w:lang w:val="en-GB" w:eastAsia="en-US"/>
      </w:rPr>
      <w:t>6</w:t>
    </w:r>
  </w:p>
  <w:p w14:paraId="0325D1A3" w14:textId="1B1EB98B" w:rsidR="00A02B1E" w:rsidRPr="00AF4AF2" w:rsidRDefault="00A02B1E" w:rsidP="00AD51C9">
    <w:pPr>
      <w:pStyle w:val="StandardWeb"/>
      <w:rPr>
        <w:rFonts w:ascii="Lucida Sans" w:eastAsiaTheme="minorHAnsi" w:hAnsi="Lucida Sans" w:cstheme="minorBidi"/>
        <w:sz w:val="20"/>
        <w:szCs w:val="20"/>
        <w:lang w:val="en-GB" w:eastAsia="en-US"/>
      </w:rPr>
    </w:pPr>
    <w:r w:rsidRPr="00AF4AF2">
      <w:rPr>
        <w:rFonts w:ascii="Lucida Sans" w:eastAsiaTheme="minorHAnsi" w:hAnsi="Lucida Sans" w:cstheme="minorBidi"/>
        <w:sz w:val="20"/>
        <w:szCs w:val="20"/>
        <w:lang w:val="en-GB" w:eastAsia="en-US"/>
      </w:rPr>
      <w:t>Nr. 2026/02_</w:t>
    </w:r>
    <w:r w:rsidR="00AF4AF2" w:rsidRPr="00AF4AF2">
      <w:rPr>
        <w:rFonts w:ascii="Lucida Sans" w:eastAsiaTheme="minorHAnsi" w:hAnsi="Lucida Sans" w:cstheme="minorBidi"/>
        <w:sz w:val="20"/>
        <w:szCs w:val="20"/>
        <w:lang w:val="en-GB" w:eastAsia="en-US"/>
      </w:rPr>
      <w:t>04</w:t>
    </w:r>
  </w:p>
  <w:p w14:paraId="5CE812EF" w14:textId="77777777" w:rsidR="00A02B1E" w:rsidRPr="003F0DCA" w:rsidRDefault="00A02B1E">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0EC1"/>
    <w:multiLevelType w:val="multilevel"/>
    <w:tmpl w:val="6DD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11D2C"/>
    <w:multiLevelType w:val="multilevel"/>
    <w:tmpl w:val="CC8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1B37587"/>
    <w:multiLevelType w:val="multilevel"/>
    <w:tmpl w:val="2E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90916"/>
    <w:multiLevelType w:val="multilevel"/>
    <w:tmpl w:val="939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3300DD"/>
    <w:multiLevelType w:val="multilevel"/>
    <w:tmpl w:val="90C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D2FA9"/>
    <w:multiLevelType w:val="hybridMultilevel"/>
    <w:tmpl w:val="54B65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2"/>
  </w:num>
  <w:num w:numId="5">
    <w:abstractNumId w:val="8"/>
  </w:num>
  <w:num w:numId="6">
    <w:abstractNumId w:val="7"/>
  </w:num>
  <w:num w:numId="7">
    <w:abstractNumId w:val="1"/>
  </w:num>
  <w:num w:numId="8">
    <w:abstractNumId w:val="10"/>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1650E"/>
    <w:rsid w:val="00017B02"/>
    <w:rsid w:val="00022C9D"/>
    <w:rsid w:val="000260BF"/>
    <w:rsid w:val="000269F0"/>
    <w:rsid w:val="00030C88"/>
    <w:rsid w:val="00030EB8"/>
    <w:rsid w:val="0003240E"/>
    <w:rsid w:val="0003268B"/>
    <w:rsid w:val="00033705"/>
    <w:rsid w:val="00033E9F"/>
    <w:rsid w:val="000376BC"/>
    <w:rsid w:val="00037EA3"/>
    <w:rsid w:val="00041350"/>
    <w:rsid w:val="00041DA1"/>
    <w:rsid w:val="00044AA3"/>
    <w:rsid w:val="0005105D"/>
    <w:rsid w:val="0005174F"/>
    <w:rsid w:val="00053AB6"/>
    <w:rsid w:val="00066423"/>
    <w:rsid w:val="00067112"/>
    <w:rsid w:val="00070DFD"/>
    <w:rsid w:val="00072B8E"/>
    <w:rsid w:val="0007619B"/>
    <w:rsid w:val="00076A93"/>
    <w:rsid w:val="00077AFB"/>
    <w:rsid w:val="00081BA1"/>
    <w:rsid w:val="00081FF8"/>
    <w:rsid w:val="00083407"/>
    <w:rsid w:val="00087FCF"/>
    <w:rsid w:val="00091364"/>
    <w:rsid w:val="000917AE"/>
    <w:rsid w:val="00092400"/>
    <w:rsid w:val="000943A1"/>
    <w:rsid w:val="0009549C"/>
    <w:rsid w:val="00097A81"/>
    <w:rsid w:val="000A0721"/>
    <w:rsid w:val="000A0FB0"/>
    <w:rsid w:val="000A2504"/>
    <w:rsid w:val="000A50B8"/>
    <w:rsid w:val="000A7A12"/>
    <w:rsid w:val="000B0B04"/>
    <w:rsid w:val="000B74A8"/>
    <w:rsid w:val="000C0371"/>
    <w:rsid w:val="000C4989"/>
    <w:rsid w:val="000C65F3"/>
    <w:rsid w:val="000C7ED6"/>
    <w:rsid w:val="000D0749"/>
    <w:rsid w:val="000D08EC"/>
    <w:rsid w:val="000D2488"/>
    <w:rsid w:val="000D2862"/>
    <w:rsid w:val="000D3932"/>
    <w:rsid w:val="000D4A4C"/>
    <w:rsid w:val="000D4DAD"/>
    <w:rsid w:val="000D5F30"/>
    <w:rsid w:val="000E0527"/>
    <w:rsid w:val="000E1350"/>
    <w:rsid w:val="000F00E7"/>
    <w:rsid w:val="000F2212"/>
    <w:rsid w:val="000F2B75"/>
    <w:rsid w:val="000F3702"/>
    <w:rsid w:val="000F5F53"/>
    <w:rsid w:val="000F7384"/>
    <w:rsid w:val="000F7F8E"/>
    <w:rsid w:val="00100CCD"/>
    <w:rsid w:val="0010273F"/>
    <w:rsid w:val="0010405D"/>
    <w:rsid w:val="00105072"/>
    <w:rsid w:val="00110347"/>
    <w:rsid w:val="0011055F"/>
    <w:rsid w:val="001130AF"/>
    <w:rsid w:val="0011573C"/>
    <w:rsid w:val="0011713E"/>
    <w:rsid w:val="00117835"/>
    <w:rsid w:val="00120448"/>
    <w:rsid w:val="0012115C"/>
    <w:rsid w:val="00123768"/>
    <w:rsid w:val="0012509A"/>
    <w:rsid w:val="001347FE"/>
    <w:rsid w:val="00134D9F"/>
    <w:rsid w:val="00134F05"/>
    <w:rsid w:val="00136123"/>
    <w:rsid w:val="00140BFE"/>
    <w:rsid w:val="00140ED2"/>
    <w:rsid w:val="00141289"/>
    <w:rsid w:val="0014214E"/>
    <w:rsid w:val="001422B4"/>
    <w:rsid w:val="00143637"/>
    <w:rsid w:val="00144C72"/>
    <w:rsid w:val="00145CD3"/>
    <w:rsid w:val="001465F9"/>
    <w:rsid w:val="00150578"/>
    <w:rsid w:val="00153038"/>
    <w:rsid w:val="001544CD"/>
    <w:rsid w:val="00154A26"/>
    <w:rsid w:val="00161641"/>
    <w:rsid w:val="00164E6A"/>
    <w:rsid w:val="00170A54"/>
    <w:rsid w:val="00173C97"/>
    <w:rsid w:val="00174544"/>
    <w:rsid w:val="00174A0E"/>
    <w:rsid w:val="00175728"/>
    <w:rsid w:val="00175CD4"/>
    <w:rsid w:val="00177ADD"/>
    <w:rsid w:val="0018033D"/>
    <w:rsid w:val="0018053A"/>
    <w:rsid w:val="00182C7B"/>
    <w:rsid w:val="001835E6"/>
    <w:rsid w:val="00183B78"/>
    <w:rsid w:val="0018409F"/>
    <w:rsid w:val="001905FE"/>
    <w:rsid w:val="001926B9"/>
    <w:rsid w:val="00192C9B"/>
    <w:rsid w:val="00196B32"/>
    <w:rsid w:val="0019754B"/>
    <w:rsid w:val="001979D3"/>
    <w:rsid w:val="001A0F2F"/>
    <w:rsid w:val="001A23D3"/>
    <w:rsid w:val="001A285C"/>
    <w:rsid w:val="001A408E"/>
    <w:rsid w:val="001B0431"/>
    <w:rsid w:val="001B1A16"/>
    <w:rsid w:val="001B32D9"/>
    <w:rsid w:val="001B37DB"/>
    <w:rsid w:val="001B3C8B"/>
    <w:rsid w:val="001B44CA"/>
    <w:rsid w:val="001B6191"/>
    <w:rsid w:val="001C05D5"/>
    <w:rsid w:val="001C0C11"/>
    <w:rsid w:val="001C5C32"/>
    <w:rsid w:val="001C7A37"/>
    <w:rsid w:val="001C7F16"/>
    <w:rsid w:val="001D0713"/>
    <w:rsid w:val="001D4583"/>
    <w:rsid w:val="001D527F"/>
    <w:rsid w:val="001D64C4"/>
    <w:rsid w:val="001D6531"/>
    <w:rsid w:val="001D6846"/>
    <w:rsid w:val="001D7121"/>
    <w:rsid w:val="001D725C"/>
    <w:rsid w:val="001E11BA"/>
    <w:rsid w:val="001E1535"/>
    <w:rsid w:val="001E18D0"/>
    <w:rsid w:val="001E1F4F"/>
    <w:rsid w:val="001E2F70"/>
    <w:rsid w:val="001E5032"/>
    <w:rsid w:val="001E5898"/>
    <w:rsid w:val="001E7DD0"/>
    <w:rsid w:val="001E7E74"/>
    <w:rsid w:val="001F0EDB"/>
    <w:rsid w:val="001F13C6"/>
    <w:rsid w:val="001F2A72"/>
    <w:rsid w:val="00203088"/>
    <w:rsid w:val="002056B5"/>
    <w:rsid w:val="00205833"/>
    <w:rsid w:val="00210561"/>
    <w:rsid w:val="002168E1"/>
    <w:rsid w:val="002224BA"/>
    <w:rsid w:val="00223051"/>
    <w:rsid w:val="00224CD2"/>
    <w:rsid w:val="00234AF3"/>
    <w:rsid w:val="002367CE"/>
    <w:rsid w:val="0024111E"/>
    <w:rsid w:val="002434C5"/>
    <w:rsid w:val="002435B6"/>
    <w:rsid w:val="002438EF"/>
    <w:rsid w:val="00243908"/>
    <w:rsid w:val="00246499"/>
    <w:rsid w:val="00251596"/>
    <w:rsid w:val="002515A1"/>
    <w:rsid w:val="00251886"/>
    <w:rsid w:val="00252AD5"/>
    <w:rsid w:val="002533C1"/>
    <w:rsid w:val="00254F7C"/>
    <w:rsid w:val="00256E93"/>
    <w:rsid w:val="0025707E"/>
    <w:rsid w:val="002573DB"/>
    <w:rsid w:val="002615FA"/>
    <w:rsid w:val="00261F57"/>
    <w:rsid w:val="00263C0C"/>
    <w:rsid w:val="00265CD5"/>
    <w:rsid w:val="00267CAB"/>
    <w:rsid w:val="0027135C"/>
    <w:rsid w:val="00274053"/>
    <w:rsid w:val="002746E7"/>
    <w:rsid w:val="00280680"/>
    <w:rsid w:val="0028338C"/>
    <w:rsid w:val="00284CE3"/>
    <w:rsid w:val="002875E5"/>
    <w:rsid w:val="002876E9"/>
    <w:rsid w:val="00290523"/>
    <w:rsid w:val="00292D78"/>
    <w:rsid w:val="00293E44"/>
    <w:rsid w:val="002A046A"/>
    <w:rsid w:val="002A5FEA"/>
    <w:rsid w:val="002A6A85"/>
    <w:rsid w:val="002A797B"/>
    <w:rsid w:val="002B0279"/>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3444"/>
    <w:rsid w:val="002F6391"/>
    <w:rsid w:val="002F6717"/>
    <w:rsid w:val="002F676A"/>
    <w:rsid w:val="002F6E9C"/>
    <w:rsid w:val="0030030C"/>
    <w:rsid w:val="0030065B"/>
    <w:rsid w:val="003033B4"/>
    <w:rsid w:val="003042C4"/>
    <w:rsid w:val="00304953"/>
    <w:rsid w:val="00305530"/>
    <w:rsid w:val="00306933"/>
    <w:rsid w:val="00313602"/>
    <w:rsid w:val="00313771"/>
    <w:rsid w:val="003146D8"/>
    <w:rsid w:val="00314810"/>
    <w:rsid w:val="00317F38"/>
    <w:rsid w:val="00321E2A"/>
    <w:rsid w:val="00323166"/>
    <w:rsid w:val="00323BEF"/>
    <w:rsid w:val="00323CD5"/>
    <w:rsid w:val="0033044A"/>
    <w:rsid w:val="00330CE6"/>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552E3"/>
    <w:rsid w:val="00362409"/>
    <w:rsid w:val="00366989"/>
    <w:rsid w:val="00367DBA"/>
    <w:rsid w:val="00370C5E"/>
    <w:rsid w:val="003717FB"/>
    <w:rsid w:val="003730CC"/>
    <w:rsid w:val="003739CE"/>
    <w:rsid w:val="00373DD1"/>
    <w:rsid w:val="003756ED"/>
    <w:rsid w:val="00377468"/>
    <w:rsid w:val="00377C1F"/>
    <w:rsid w:val="00377EE1"/>
    <w:rsid w:val="00377F82"/>
    <w:rsid w:val="003832FA"/>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CD5"/>
    <w:rsid w:val="003D68C3"/>
    <w:rsid w:val="003D6EF8"/>
    <w:rsid w:val="003E121D"/>
    <w:rsid w:val="003E15A8"/>
    <w:rsid w:val="003E22CA"/>
    <w:rsid w:val="003E5ACA"/>
    <w:rsid w:val="003E6993"/>
    <w:rsid w:val="003E7C8E"/>
    <w:rsid w:val="003F0DCA"/>
    <w:rsid w:val="003F1269"/>
    <w:rsid w:val="003F14B8"/>
    <w:rsid w:val="003F35E3"/>
    <w:rsid w:val="003F3CB7"/>
    <w:rsid w:val="003F5620"/>
    <w:rsid w:val="00401A92"/>
    <w:rsid w:val="0040508E"/>
    <w:rsid w:val="0040719F"/>
    <w:rsid w:val="00412DB9"/>
    <w:rsid w:val="004155E2"/>
    <w:rsid w:val="00415D07"/>
    <w:rsid w:val="004206C9"/>
    <w:rsid w:val="0042075D"/>
    <w:rsid w:val="0042192B"/>
    <w:rsid w:val="00424B3E"/>
    <w:rsid w:val="004253DD"/>
    <w:rsid w:val="0042589F"/>
    <w:rsid w:val="00430AE1"/>
    <w:rsid w:val="00431899"/>
    <w:rsid w:val="0043446F"/>
    <w:rsid w:val="0043561A"/>
    <w:rsid w:val="00436D67"/>
    <w:rsid w:val="00440FE7"/>
    <w:rsid w:val="00442B41"/>
    <w:rsid w:val="00445F16"/>
    <w:rsid w:val="004463F1"/>
    <w:rsid w:val="0044691A"/>
    <w:rsid w:val="004500C9"/>
    <w:rsid w:val="0045049A"/>
    <w:rsid w:val="004531AA"/>
    <w:rsid w:val="00453840"/>
    <w:rsid w:val="00455187"/>
    <w:rsid w:val="00456CF8"/>
    <w:rsid w:val="00456D18"/>
    <w:rsid w:val="004608F7"/>
    <w:rsid w:val="00460CEB"/>
    <w:rsid w:val="00461B0B"/>
    <w:rsid w:val="0046528D"/>
    <w:rsid w:val="0046532B"/>
    <w:rsid w:val="00467212"/>
    <w:rsid w:val="00471CE8"/>
    <w:rsid w:val="00471E9A"/>
    <w:rsid w:val="00473EA0"/>
    <w:rsid w:val="00474268"/>
    <w:rsid w:val="00474C8D"/>
    <w:rsid w:val="00480679"/>
    <w:rsid w:val="00482ABD"/>
    <w:rsid w:val="00484F6A"/>
    <w:rsid w:val="00486607"/>
    <w:rsid w:val="00486B5D"/>
    <w:rsid w:val="00487C5E"/>
    <w:rsid w:val="004954E9"/>
    <w:rsid w:val="0049670B"/>
    <w:rsid w:val="00497EB2"/>
    <w:rsid w:val="004A1DAB"/>
    <w:rsid w:val="004A5256"/>
    <w:rsid w:val="004A5744"/>
    <w:rsid w:val="004B0263"/>
    <w:rsid w:val="004B140D"/>
    <w:rsid w:val="004B4EFB"/>
    <w:rsid w:val="004B5F3F"/>
    <w:rsid w:val="004B71C7"/>
    <w:rsid w:val="004C0129"/>
    <w:rsid w:val="004C0855"/>
    <w:rsid w:val="004C0BD6"/>
    <w:rsid w:val="004C1CDB"/>
    <w:rsid w:val="004C41FF"/>
    <w:rsid w:val="004C4940"/>
    <w:rsid w:val="004C503E"/>
    <w:rsid w:val="004C6E30"/>
    <w:rsid w:val="004D402C"/>
    <w:rsid w:val="004D6FB8"/>
    <w:rsid w:val="004E2DA3"/>
    <w:rsid w:val="004E3C3F"/>
    <w:rsid w:val="004E3EFC"/>
    <w:rsid w:val="004E47A2"/>
    <w:rsid w:val="004E6578"/>
    <w:rsid w:val="004E728E"/>
    <w:rsid w:val="004E79D2"/>
    <w:rsid w:val="004F16A8"/>
    <w:rsid w:val="005016A0"/>
    <w:rsid w:val="005068A0"/>
    <w:rsid w:val="0051015D"/>
    <w:rsid w:val="005114EA"/>
    <w:rsid w:val="00520D3F"/>
    <w:rsid w:val="005232B3"/>
    <w:rsid w:val="0052448E"/>
    <w:rsid w:val="005264E0"/>
    <w:rsid w:val="00527038"/>
    <w:rsid w:val="00532318"/>
    <w:rsid w:val="00532E36"/>
    <w:rsid w:val="00537426"/>
    <w:rsid w:val="005378D5"/>
    <w:rsid w:val="00537982"/>
    <w:rsid w:val="0054337C"/>
    <w:rsid w:val="00543D1C"/>
    <w:rsid w:val="00546EAC"/>
    <w:rsid w:val="005500D5"/>
    <w:rsid w:val="00551BB6"/>
    <w:rsid w:val="00552603"/>
    <w:rsid w:val="00556FC4"/>
    <w:rsid w:val="0055792E"/>
    <w:rsid w:val="005602FB"/>
    <w:rsid w:val="00564213"/>
    <w:rsid w:val="00566CBF"/>
    <w:rsid w:val="00567D3A"/>
    <w:rsid w:val="00570373"/>
    <w:rsid w:val="005736D6"/>
    <w:rsid w:val="00574496"/>
    <w:rsid w:val="00575E3E"/>
    <w:rsid w:val="00575E71"/>
    <w:rsid w:val="0058197B"/>
    <w:rsid w:val="00582119"/>
    <w:rsid w:val="00582AD2"/>
    <w:rsid w:val="00583A53"/>
    <w:rsid w:val="00591098"/>
    <w:rsid w:val="00593652"/>
    <w:rsid w:val="005977B3"/>
    <w:rsid w:val="00597F59"/>
    <w:rsid w:val="005A043C"/>
    <w:rsid w:val="005A1ACF"/>
    <w:rsid w:val="005A27F7"/>
    <w:rsid w:val="005A3645"/>
    <w:rsid w:val="005A5075"/>
    <w:rsid w:val="005A5115"/>
    <w:rsid w:val="005A7710"/>
    <w:rsid w:val="005B0B81"/>
    <w:rsid w:val="005B4D67"/>
    <w:rsid w:val="005B5DA5"/>
    <w:rsid w:val="005B743D"/>
    <w:rsid w:val="005C277E"/>
    <w:rsid w:val="005C57FF"/>
    <w:rsid w:val="005C582A"/>
    <w:rsid w:val="005C6070"/>
    <w:rsid w:val="005C6645"/>
    <w:rsid w:val="005C6736"/>
    <w:rsid w:val="005C7B08"/>
    <w:rsid w:val="005D0E42"/>
    <w:rsid w:val="005D1816"/>
    <w:rsid w:val="005D2204"/>
    <w:rsid w:val="005E0F13"/>
    <w:rsid w:val="005E123F"/>
    <w:rsid w:val="005E358F"/>
    <w:rsid w:val="005E5358"/>
    <w:rsid w:val="005E7801"/>
    <w:rsid w:val="005F28C4"/>
    <w:rsid w:val="005F4775"/>
    <w:rsid w:val="005F514B"/>
    <w:rsid w:val="005F6333"/>
    <w:rsid w:val="005F7FC8"/>
    <w:rsid w:val="006010AD"/>
    <w:rsid w:val="00602563"/>
    <w:rsid w:val="00603DE0"/>
    <w:rsid w:val="00604563"/>
    <w:rsid w:val="00604AE1"/>
    <w:rsid w:val="00605B87"/>
    <w:rsid w:val="00606D9E"/>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488D"/>
    <w:rsid w:val="006453A1"/>
    <w:rsid w:val="00651F6C"/>
    <w:rsid w:val="00652FDA"/>
    <w:rsid w:val="00654ECF"/>
    <w:rsid w:val="00661FC3"/>
    <w:rsid w:val="006634BE"/>
    <w:rsid w:val="0066637E"/>
    <w:rsid w:val="00667F1D"/>
    <w:rsid w:val="00667F5E"/>
    <w:rsid w:val="00670166"/>
    <w:rsid w:val="00673A24"/>
    <w:rsid w:val="00673E21"/>
    <w:rsid w:val="00676770"/>
    <w:rsid w:val="00676F02"/>
    <w:rsid w:val="006802A9"/>
    <w:rsid w:val="0068237B"/>
    <w:rsid w:val="00682765"/>
    <w:rsid w:val="0068289E"/>
    <w:rsid w:val="00684C34"/>
    <w:rsid w:val="0069045C"/>
    <w:rsid w:val="0069359A"/>
    <w:rsid w:val="0069623C"/>
    <w:rsid w:val="006A18A1"/>
    <w:rsid w:val="006A1949"/>
    <w:rsid w:val="006A34EA"/>
    <w:rsid w:val="006B2465"/>
    <w:rsid w:val="006B247E"/>
    <w:rsid w:val="006B3F9D"/>
    <w:rsid w:val="006B755F"/>
    <w:rsid w:val="006C55C2"/>
    <w:rsid w:val="006D2391"/>
    <w:rsid w:val="006D365A"/>
    <w:rsid w:val="006D5DEC"/>
    <w:rsid w:val="006E2308"/>
    <w:rsid w:val="006E3C3A"/>
    <w:rsid w:val="006E41D7"/>
    <w:rsid w:val="006E53B0"/>
    <w:rsid w:val="006E6936"/>
    <w:rsid w:val="006E7C3B"/>
    <w:rsid w:val="006F00CD"/>
    <w:rsid w:val="006F720B"/>
    <w:rsid w:val="00700625"/>
    <w:rsid w:val="00700C10"/>
    <w:rsid w:val="00700E63"/>
    <w:rsid w:val="007028CF"/>
    <w:rsid w:val="0070374D"/>
    <w:rsid w:val="007062E4"/>
    <w:rsid w:val="00706932"/>
    <w:rsid w:val="007070F4"/>
    <w:rsid w:val="00713A65"/>
    <w:rsid w:val="00713E69"/>
    <w:rsid w:val="0071543B"/>
    <w:rsid w:val="00715855"/>
    <w:rsid w:val="00717E24"/>
    <w:rsid w:val="00721FAA"/>
    <w:rsid w:val="007233A5"/>
    <w:rsid w:val="007233E6"/>
    <w:rsid w:val="007240BC"/>
    <w:rsid w:val="00724A49"/>
    <w:rsid w:val="00725E8E"/>
    <w:rsid w:val="00726EDD"/>
    <w:rsid w:val="00727DE5"/>
    <w:rsid w:val="0073114B"/>
    <w:rsid w:val="0073142D"/>
    <w:rsid w:val="00731AB5"/>
    <w:rsid w:val="00732CF6"/>
    <w:rsid w:val="00734521"/>
    <w:rsid w:val="007463C6"/>
    <w:rsid w:val="007468D9"/>
    <w:rsid w:val="00747787"/>
    <w:rsid w:val="00750043"/>
    <w:rsid w:val="0075090F"/>
    <w:rsid w:val="007511DA"/>
    <w:rsid w:val="0075289C"/>
    <w:rsid w:val="00760C68"/>
    <w:rsid w:val="00761DD5"/>
    <w:rsid w:val="007656DA"/>
    <w:rsid w:val="00765F1D"/>
    <w:rsid w:val="0076644B"/>
    <w:rsid w:val="0077164F"/>
    <w:rsid w:val="007730AA"/>
    <w:rsid w:val="00773AC1"/>
    <w:rsid w:val="007827EA"/>
    <w:rsid w:val="00786014"/>
    <w:rsid w:val="00790B53"/>
    <w:rsid w:val="00791AE7"/>
    <w:rsid w:val="007931E0"/>
    <w:rsid w:val="007A02C8"/>
    <w:rsid w:val="007A104E"/>
    <w:rsid w:val="007A3686"/>
    <w:rsid w:val="007A7197"/>
    <w:rsid w:val="007A73CE"/>
    <w:rsid w:val="007B3F2D"/>
    <w:rsid w:val="007B4E89"/>
    <w:rsid w:val="007B52A9"/>
    <w:rsid w:val="007B7079"/>
    <w:rsid w:val="007C0C97"/>
    <w:rsid w:val="007C2C64"/>
    <w:rsid w:val="007C36B9"/>
    <w:rsid w:val="007C3D4E"/>
    <w:rsid w:val="007C6AD3"/>
    <w:rsid w:val="007C7DFC"/>
    <w:rsid w:val="007D0131"/>
    <w:rsid w:val="007D03A0"/>
    <w:rsid w:val="007D098B"/>
    <w:rsid w:val="007D0A82"/>
    <w:rsid w:val="007D4089"/>
    <w:rsid w:val="007D65E6"/>
    <w:rsid w:val="007E5486"/>
    <w:rsid w:val="007E571D"/>
    <w:rsid w:val="007F001E"/>
    <w:rsid w:val="007F009A"/>
    <w:rsid w:val="007F0A05"/>
    <w:rsid w:val="007F26F3"/>
    <w:rsid w:val="007F5983"/>
    <w:rsid w:val="007F5989"/>
    <w:rsid w:val="007F626A"/>
    <w:rsid w:val="007F6BFC"/>
    <w:rsid w:val="00800A70"/>
    <w:rsid w:val="00812210"/>
    <w:rsid w:val="0081235D"/>
    <w:rsid w:val="00813BB3"/>
    <w:rsid w:val="00813CC0"/>
    <w:rsid w:val="00815C8E"/>
    <w:rsid w:val="008179B0"/>
    <w:rsid w:val="0082054F"/>
    <w:rsid w:val="0082279C"/>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26B"/>
    <w:rsid w:val="0086492E"/>
    <w:rsid w:val="00864F3D"/>
    <w:rsid w:val="00866AA9"/>
    <w:rsid w:val="00867A7F"/>
    <w:rsid w:val="0087234B"/>
    <w:rsid w:val="00874B78"/>
    <w:rsid w:val="00874F58"/>
    <w:rsid w:val="00876822"/>
    <w:rsid w:val="00882282"/>
    <w:rsid w:val="00882363"/>
    <w:rsid w:val="00882B6F"/>
    <w:rsid w:val="00883951"/>
    <w:rsid w:val="00883BDD"/>
    <w:rsid w:val="00885348"/>
    <w:rsid w:val="00886ED7"/>
    <w:rsid w:val="00887478"/>
    <w:rsid w:val="0089015E"/>
    <w:rsid w:val="00890A59"/>
    <w:rsid w:val="008917EC"/>
    <w:rsid w:val="008921F1"/>
    <w:rsid w:val="008934B3"/>
    <w:rsid w:val="0089351B"/>
    <w:rsid w:val="008A06B7"/>
    <w:rsid w:val="008A1805"/>
    <w:rsid w:val="008A423E"/>
    <w:rsid w:val="008B289D"/>
    <w:rsid w:val="008B2A50"/>
    <w:rsid w:val="008B3A14"/>
    <w:rsid w:val="008B4B06"/>
    <w:rsid w:val="008B54B9"/>
    <w:rsid w:val="008B72EF"/>
    <w:rsid w:val="008C0815"/>
    <w:rsid w:val="008C0E2A"/>
    <w:rsid w:val="008C15F9"/>
    <w:rsid w:val="008C253A"/>
    <w:rsid w:val="008C2E90"/>
    <w:rsid w:val="008C3289"/>
    <w:rsid w:val="008C37DB"/>
    <w:rsid w:val="008C5A45"/>
    <w:rsid w:val="008C5E82"/>
    <w:rsid w:val="008D0401"/>
    <w:rsid w:val="008D1479"/>
    <w:rsid w:val="008D45A1"/>
    <w:rsid w:val="008D45DB"/>
    <w:rsid w:val="008D56EA"/>
    <w:rsid w:val="008E04AF"/>
    <w:rsid w:val="008E1025"/>
    <w:rsid w:val="008E106D"/>
    <w:rsid w:val="008E33A5"/>
    <w:rsid w:val="008E3E69"/>
    <w:rsid w:val="008E3F6C"/>
    <w:rsid w:val="008E46D9"/>
    <w:rsid w:val="008E62B9"/>
    <w:rsid w:val="008E7A54"/>
    <w:rsid w:val="008F44FE"/>
    <w:rsid w:val="008F5310"/>
    <w:rsid w:val="008F54E0"/>
    <w:rsid w:val="008F5750"/>
    <w:rsid w:val="008F61BB"/>
    <w:rsid w:val="00901C1A"/>
    <w:rsid w:val="00902D74"/>
    <w:rsid w:val="00902E4A"/>
    <w:rsid w:val="00902F17"/>
    <w:rsid w:val="0090435A"/>
    <w:rsid w:val="0090487A"/>
    <w:rsid w:val="00905A98"/>
    <w:rsid w:val="00905FB7"/>
    <w:rsid w:val="009073E8"/>
    <w:rsid w:val="00910D04"/>
    <w:rsid w:val="009130CB"/>
    <w:rsid w:val="00913810"/>
    <w:rsid w:val="00915E66"/>
    <w:rsid w:val="009169B9"/>
    <w:rsid w:val="00917D78"/>
    <w:rsid w:val="0092077C"/>
    <w:rsid w:val="00920D13"/>
    <w:rsid w:val="009214EE"/>
    <w:rsid w:val="00922DC6"/>
    <w:rsid w:val="00923D96"/>
    <w:rsid w:val="00931C0D"/>
    <w:rsid w:val="00943031"/>
    <w:rsid w:val="00944BFB"/>
    <w:rsid w:val="0094790E"/>
    <w:rsid w:val="00955820"/>
    <w:rsid w:val="00955F35"/>
    <w:rsid w:val="00957D73"/>
    <w:rsid w:val="0096178F"/>
    <w:rsid w:val="0096201D"/>
    <w:rsid w:val="00963E64"/>
    <w:rsid w:val="00963FDF"/>
    <w:rsid w:val="0096469F"/>
    <w:rsid w:val="009656E1"/>
    <w:rsid w:val="00965CB2"/>
    <w:rsid w:val="00966322"/>
    <w:rsid w:val="00970F65"/>
    <w:rsid w:val="009740DC"/>
    <w:rsid w:val="00974B39"/>
    <w:rsid w:val="009816D6"/>
    <w:rsid w:val="00984043"/>
    <w:rsid w:val="0098498D"/>
    <w:rsid w:val="00984FA1"/>
    <w:rsid w:val="0098587D"/>
    <w:rsid w:val="009859BF"/>
    <w:rsid w:val="00986246"/>
    <w:rsid w:val="00986D67"/>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09E8"/>
    <w:rsid w:val="009E1124"/>
    <w:rsid w:val="009E2E06"/>
    <w:rsid w:val="009E32D6"/>
    <w:rsid w:val="009E52AD"/>
    <w:rsid w:val="009E5BB5"/>
    <w:rsid w:val="009F1E78"/>
    <w:rsid w:val="009F45A4"/>
    <w:rsid w:val="00A004D8"/>
    <w:rsid w:val="00A00F12"/>
    <w:rsid w:val="00A015BA"/>
    <w:rsid w:val="00A02B1E"/>
    <w:rsid w:val="00A06D97"/>
    <w:rsid w:val="00A107D6"/>
    <w:rsid w:val="00A111E2"/>
    <w:rsid w:val="00A12016"/>
    <w:rsid w:val="00A128DE"/>
    <w:rsid w:val="00A12C99"/>
    <w:rsid w:val="00A17AC1"/>
    <w:rsid w:val="00A2145C"/>
    <w:rsid w:val="00A24F41"/>
    <w:rsid w:val="00A25642"/>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6692D"/>
    <w:rsid w:val="00A71224"/>
    <w:rsid w:val="00A71318"/>
    <w:rsid w:val="00A719CB"/>
    <w:rsid w:val="00A720B4"/>
    <w:rsid w:val="00A731A8"/>
    <w:rsid w:val="00A73495"/>
    <w:rsid w:val="00A808FC"/>
    <w:rsid w:val="00A809D5"/>
    <w:rsid w:val="00A82203"/>
    <w:rsid w:val="00A8326C"/>
    <w:rsid w:val="00A85142"/>
    <w:rsid w:val="00A86526"/>
    <w:rsid w:val="00A86685"/>
    <w:rsid w:val="00A903B5"/>
    <w:rsid w:val="00A90579"/>
    <w:rsid w:val="00A96CBF"/>
    <w:rsid w:val="00A96F0F"/>
    <w:rsid w:val="00AA1473"/>
    <w:rsid w:val="00AA29CF"/>
    <w:rsid w:val="00AA3694"/>
    <w:rsid w:val="00AA595D"/>
    <w:rsid w:val="00AA5EA7"/>
    <w:rsid w:val="00AB093E"/>
    <w:rsid w:val="00AB420C"/>
    <w:rsid w:val="00AB4697"/>
    <w:rsid w:val="00AC03D2"/>
    <w:rsid w:val="00AC10A1"/>
    <w:rsid w:val="00AC127A"/>
    <w:rsid w:val="00AC2B36"/>
    <w:rsid w:val="00AC35E5"/>
    <w:rsid w:val="00AC5064"/>
    <w:rsid w:val="00AC563F"/>
    <w:rsid w:val="00AC6FBA"/>
    <w:rsid w:val="00AC70B0"/>
    <w:rsid w:val="00AC7DB3"/>
    <w:rsid w:val="00AC7EBA"/>
    <w:rsid w:val="00AD20D7"/>
    <w:rsid w:val="00AD24D8"/>
    <w:rsid w:val="00AD4E8F"/>
    <w:rsid w:val="00AD51C9"/>
    <w:rsid w:val="00AD6DDF"/>
    <w:rsid w:val="00AD7B53"/>
    <w:rsid w:val="00AE0D42"/>
    <w:rsid w:val="00AE78CD"/>
    <w:rsid w:val="00AF08EF"/>
    <w:rsid w:val="00AF1105"/>
    <w:rsid w:val="00AF15AC"/>
    <w:rsid w:val="00AF2C00"/>
    <w:rsid w:val="00AF4724"/>
    <w:rsid w:val="00AF4AF2"/>
    <w:rsid w:val="00AF5204"/>
    <w:rsid w:val="00AF63EC"/>
    <w:rsid w:val="00AF78D2"/>
    <w:rsid w:val="00B0168A"/>
    <w:rsid w:val="00B0406E"/>
    <w:rsid w:val="00B04328"/>
    <w:rsid w:val="00B0623C"/>
    <w:rsid w:val="00B06F7C"/>
    <w:rsid w:val="00B10CEE"/>
    <w:rsid w:val="00B10D6D"/>
    <w:rsid w:val="00B11032"/>
    <w:rsid w:val="00B11BCB"/>
    <w:rsid w:val="00B1313C"/>
    <w:rsid w:val="00B13F06"/>
    <w:rsid w:val="00B17761"/>
    <w:rsid w:val="00B20010"/>
    <w:rsid w:val="00B207BA"/>
    <w:rsid w:val="00B31793"/>
    <w:rsid w:val="00B34D44"/>
    <w:rsid w:val="00B34F6F"/>
    <w:rsid w:val="00B35C9F"/>
    <w:rsid w:val="00B3680B"/>
    <w:rsid w:val="00B41F32"/>
    <w:rsid w:val="00B436D0"/>
    <w:rsid w:val="00B43E29"/>
    <w:rsid w:val="00B4476C"/>
    <w:rsid w:val="00B44A29"/>
    <w:rsid w:val="00B452BF"/>
    <w:rsid w:val="00B45F5C"/>
    <w:rsid w:val="00B46638"/>
    <w:rsid w:val="00B50A8B"/>
    <w:rsid w:val="00B50F66"/>
    <w:rsid w:val="00B55266"/>
    <w:rsid w:val="00B565BF"/>
    <w:rsid w:val="00B56C23"/>
    <w:rsid w:val="00B57D2E"/>
    <w:rsid w:val="00B60FF5"/>
    <w:rsid w:val="00B6113B"/>
    <w:rsid w:val="00B63C8A"/>
    <w:rsid w:val="00B6508B"/>
    <w:rsid w:val="00B66D73"/>
    <w:rsid w:val="00B67EFB"/>
    <w:rsid w:val="00B717E9"/>
    <w:rsid w:val="00B75059"/>
    <w:rsid w:val="00B764C5"/>
    <w:rsid w:val="00B80211"/>
    <w:rsid w:val="00B81918"/>
    <w:rsid w:val="00B826B9"/>
    <w:rsid w:val="00B8305C"/>
    <w:rsid w:val="00B85C47"/>
    <w:rsid w:val="00B86CAD"/>
    <w:rsid w:val="00B963F3"/>
    <w:rsid w:val="00B96FB5"/>
    <w:rsid w:val="00BA0EA7"/>
    <w:rsid w:val="00BA113F"/>
    <w:rsid w:val="00BA11AA"/>
    <w:rsid w:val="00BA3800"/>
    <w:rsid w:val="00BA41E2"/>
    <w:rsid w:val="00BA4695"/>
    <w:rsid w:val="00BA6EC2"/>
    <w:rsid w:val="00BB0C7C"/>
    <w:rsid w:val="00BB0D3F"/>
    <w:rsid w:val="00BB179E"/>
    <w:rsid w:val="00BB17E4"/>
    <w:rsid w:val="00BB1EBF"/>
    <w:rsid w:val="00BB396D"/>
    <w:rsid w:val="00BB4272"/>
    <w:rsid w:val="00BB43DF"/>
    <w:rsid w:val="00BB51DF"/>
    <w:rsid w:val="00BB5210"/>
    <w:rsid w:val="00BC10F0"/>
    <w:rsid w:val="00BC4AFA"/>
    <w:rsid w:val="00BC6AA3"/>
    <w:rsid w:val="00BC6B8E"/>
    <w:rsid w:val="00BD0950"/>
    <w:rsid w:val="00BD1A75"/>
    <w:rsid w:val="00BD22D2"/>
    <w:rsid w:val="00BE3235"/>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4436"/>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1B70"/>
    <w:rsid w:val="00CB2ACC"/>
    <w:rsid w:val="00CB3027"/>
    <w:rsid w:val="00CB5369"/>
    <w:rsid w:val="00CB6C9A"/>
    <w:rsid w:val="00CB7EE6"/>
    <w:rsid w:val="00CC2F38"/>
    <w:rsid w:val="00CC52C2"/>
    <w:rsid w:val="00CC585C"/>
    <w:rsid w:val="00CC7D03"/>
    <w:rsid w:val="00CC7EA7"/>
    <w:rsid w:val="00CD01F1"/>
    <w:rsid w:val="00CD1327"/>
    <w:rsid w:val="00CD1FB3"/>
    <w:rsid w:val="00CD3457"/>
    <w:rsid w:val="00CD391B"/>
    <w:rsid w:val="00CD454F"/>
    <w:rsid w:val="00CD4FAF"/>
    <w:rsid w:val="00CD50B4"/>
    <w:rsid w:val="00CE1061"/>
    <w:rsid w:val="00CE452D"/>
    <w:rsid w:val="00CE7C81"/>
    <w:rsid w:val="00CF387C"/>
    <w:rsid w:val="00CF3E1B"/>
    <w:rsid w:val="00CF618D"/>
    <w:rsid w:val="00CF67A5"/>
    <w:rsid w:val="00D01D26"/>
    <w:rsid w:val="00D02BAF"/>
    <w:rsid w:val="00D05158"/>
    <w:rsid w:val="00D07E17"/>
    <w:rsid w:val="00D13A63"/>
    <w:rsid w:val="00D157E7"/>
    <w:rsid w:val="00D17850"/>
    <w:rsid w:val="00D20B0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4E92"/>
    <w:rsid w:val="00D4535E"/>
    <w:rsid w:val="00D458A7"/>
    <w:rsid w:val="00D51D52"/>
    <w:rsid w:val="00D52805"/>
    <w:rsid w:val="00D53657"/>
    <w:rsid w:val="00D53D07"/>
    <w:rsid w:val="00D55854"/>
    <w:rsid w:val="00D6005F"/>
    <w:rsid w:val="00D60B97"/>
    <w:rsid w:val="00D627F0"/>
    <w:rsid w:val="00D6455A"/>
    <w:rsid w:val="00D65C8F"/>
    <w:rsid w:val="00D6759A"/>
    <w:rsid w:val="00D70CCA"/>
    <w:rsid w:val="00D727E7"/>
    <w:rsid w:val="00D743BB"/>
    <w:rsid w:val="00D80E76"/>
    <w:rsid w:val="00D81863"/>
    <w:rsid w:val="00D821E6"/>
    <w:rsid w:val="00D82322"/>
    <w:rsid w:val="00D82BF3"/>
    <w:rsid w:val="00D85C41"/>
    <w:rsid w:val="00D9012F"/>
    <w:rsid w:val="00D90632"/>
    <w:rsid w:val="00D90A6A"/>
    <w:rsid w:val="00D90B9C"/>
    <w:rsid w:val="00D91506"/>
    <w:rsid w:val="00D95D1D"/>
    <w:rsid w:val="00D967E9"/>
    <w:rsid w:val="00D974F3"/>
    <w:rsid w:val="00DA0C64"/>
    <w:rsid w:val="00DA10F4"/>
    <w:rsid w:val="00DA1F32"/>
    <w:rsid w:val="00DA30F0"/>
    <w:rsid w:val="00DA44F0"/>
    <w:rsid w:val="00DA4A77"/>
    <w:rsid w:val="00DA56DF"/>
    <w:rsid w:val="00DB0C87"/>
    <w:rsid w:val="00DB0EC0"/>
    <w:rsid w:val="00DB389D"/>
    <w:rsid w:val="00DC1400"/>
    <w:rsid w:val="00DC2170"/>
    <w:rsid w:val="00DC6E91"/>
    <w:rsid w:val="00DC6F52"/>
    <w:rsid w:val="00DC781E"/>
    <w:rsid w:val="00DC79E2"/>
    <w:rsid w:val="00DD0362"/>
    <w:rsid w:val="00DD07EA"/>
    <w:rsid w:val="00DD0814"/>
    <w:rsid w:val="00DD14D4"/>
    <w:rsid w:val="00DD17AA"/>
    <w:rsid w:val="00DD1E70"/>
    <w:rsid w:val="00DD5D1E"/>
    <w:rsid w:val="00DE3BAE"/>
    <w:rsid w:val="00DE41A9"/>
    <w:rsid w:val="00DE4214"/>
    <w:rsid w:val="00DE6D4F"/>
    <w:rsid w:val="00DF1E73"/>
    <w:rsid w:val="00DF32B8"/>
    <w:rsid w:val="00DF33BA"/>
    <w:rsid w:val="00DF3D29"/>
    <w:rsid w:val="00DF4359"/>
    <w:rsid w:val="00DF4D4C"/>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019"/>
    <w:rsid w:val="00E324D3"/>
    <w:rsid w:val="00E33154"/>
    <w:rsid w:val="00E34ABB"/>
    <w:rsid w:val="00E35471"/>
    <w:rsid w:val="00E35A33"/>
    <w:rsid w:val="00E35C88"/>
    <w:rsid w:val="00E362A6"/>
    <w:rsid w:val="00E4015B"/>
    <w:rsid w:val="00E414F2"/>
    <w:rsid w:val="00E447F3"/>
    <w:rsid w:val="00E45FF4"/>
    <w:rsid w:val="00E461FD"/>
    <w:rsid w:val="00E462F2"/>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0DD"/>
    <w:rsid w:val="00E824D6"/>
    <w:rsid w:val="00E82766"/>
    <w:rsid w:val="00E8476E"/>
    <w:rsid w:val="00E849B6"/>
    <w:rsid w:val="00E8666E"/>
    <w:rsid w:val="00E866DD"/>
    <w:rsid w:val="00E93DCB"/>
    <w:rsid w:val="00E9412E"/>
    <w:rsid w:val="00E94607"/>
    <w:rsid w:val="00E95FA1"/>
    <w:rsid w:val="00E962D6"/>
    <w:rsid w:val="00E96C48"/>
    <w:rsid w:val="00EA0729"/>
    <w:rsid w:val="00EA1B76"/>
    <w:rsid w:val="00EA365F"/>
    <w:rsid w:val="00EA394D"/>
    <w:rsid w:val="00EA3C91"/>
    <w:rsid w:val="00EA4715"/>
    <w:rsid w:val="00EA51F2"/>
    <w:rsid w:val="00EA5E71"/>
    <w:rsid w:val="00EA69E5"/>
    <w:rsid w:val="00EC07ED"/>
    <w:rsid w:val="00EC12CE"/>
    <w:rsid w:val="00EC1DD3"/>
    <w:rsid w:val="00EC520C"/>
    <w:rsid w:val="00EC5BFD"/>
    <w:rsid w:val="00ED0AE1"/>
    <w:rsid w:val="00ED142F"/>
    <w:rsid w:val="00ED1B6E"/>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301E"/>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A56F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143"/>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25A8"/>
  <w15:docId w15:val="{C6891BC3-EA53-4F06-89A7-966D19B4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74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B86CAD"/>
    <w:rPr>
      <w:i/>
      <w:iCs/>
    </w:rPr>
  </w:style>
  <w:style w:type="paragraph" w:styleId="Titel">
    <w:name w:val="Title"/>
    <w:basedOn w:val="Standard"/>
    <w:next w:val="Standard"/>
    <w:link w:val="TitelZchn"/>
    <w:uiPriority w:val="10"/>
    <w:qFormat/>
    <w:rsid w:val="007D0A82"/>
    <w:pPr>
      <w:keepNext/>
      <w:keepLines/>
      <w:spacing w:before="480" w:after="120"/>
    </w:pPr>
    <w:rPr>
      <w:rFonts w:ascii="Inter Medium" w:eastAsia="Inter Medium" w:hAnsi="Inter Medium" w:cs="Inter Medium"/>
      <w:color w:val="1F1F1F"/>
      <w:sz w:val="48"/>
      <w:szCs w:val="48"/>
      <w:lang w:val="de" w:eastAsia="de-DE"/>
    </w:rPr>
  </w:style>
  <w:style w:type="character" w:customStyle="1" w:styleId="TitelZchn">
    <w:name w:val="Titel Zchn"/>
    <w:basedOn w:val="Absatz-Standardschriftart"/>
    <w:link w:val="Titel"/>
    <w:uiPriority w:val="10"/>
    <w:rsid w:val="007D0A82"/>
    <w:rPr>
      <w:rFonts w:ascii="Inter Medium" w:eastAsia="Inter Medium" w:hAnsi="Inter Medium" w:cs="Inter Medium"/>
      <w:color w:val="1F1F1F"/>
      <w:sz w:val="48"/>
      <w:szCs w:val="48"/>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0078890">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582544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196704492">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81246637">
      <w:bodyDiv w:val="1"/>
      <w:marLeft w:val="0"/>
      <w:marRight w:val="0"/>
      <w:marTop w:val="0"/>
      <w:marBottom w:val="0"/>
      <w:divBdr>
        <w:top w:val="none" w:sz="0" w:space="0" w:color="auto"/>
        <w:left w:val="none" w:sz="0" w:space="0" w:color="auto"/>
        <w:bottom w:val="none" w:sz="0" w:space="0" w:color="auto"/>
        <w:right w:val="none" w:sz="0" w:space="0" w:color="auto"/>
      </w:divBdr>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0166443">
      <w:bodyDiv w:val="1"/>
      <w:marLeft w:val="0"/>
      <w:marRight w:val="0"/>
      <w:marTop w:val="0"/>
      <w:marBottom w:val="0"/>
      <w:divBdr>
        <w:top w:val="none" w:sz="0" w:space="0" w:color="auto"/>
        <w:left w:val="none" w:sz="0" w:space="0" w:color="auto"/>
        <w:bottom w:val="none" w:sz="0" w:space="0" w:color="auto"/>
        <w:right w:val="none" w:sz="0" w:space="0" w:color="auto"/>
      </w:divBdr>
    </w:div>
    <w:div w:id="527526567">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69997809">
      <w:bodyDiv w:val="1"/>
      <w:marLeft w:val="0"/>
      <w:marRight w:val="0"/>
      <w:marTop w:val="0"/>
      <w:marBottom w:val="0"/>
      <w:divBdr>
        <w:top w:val="none" w:sz="0" w:space="0" w:color="auto"/>
        <w:left w:val="none" w:sz="0" w:space="0" w:color="auto"/>
        <w:bottom w:val="none" w:sz="0" w:space="0" w:color="auto"/>
        <w:right w:val="none" w:sz="0" w:space="0" w:color="auto"/>
      </w:divBdr>
      <w:divsChild>
        <w:div w:id="1242444934">
          <w:marLeft w:val="0"/>
          <w:marRight w:val="0"/>
          <w:marTop w:val="0"/>
          <w:marBottom w:val="0"/>
          <w:divBdr>
            <w:top w:val="none" w:sz="0" w:space="0" w:color="auto"/>
            <w:left w:val="none" w:sz="0" w:space="0" w:color="auto"/>
            <w:bottom w:val="none" w:sz="0" w:space="0" w:color="auto"/>
            <w:right w:val="none" w:sz="0" w:space="0" w:color="auto"/>
          </w:divBdr>
        </w:div>
      </w:divsChild>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1391243">
      <w:bodyDiv w:val="1"/>
      <w:marLeft w:val="0"/>
      <w:marRight w:val="0"/>
      <w:marTop w:val="0"/>
      <w:marBottom w:val="0"/>
      <w:divBdr>
        <w:top w:val="none" w:sz="0" w:space="0" w:color="auto"/>
        <w:left w:val="none" w:sz="0" w:space="0" w:color="auto"/>
        <w:bottom w:val="none" w:sz="0" w:space="0" w:color="auto"/>
        <w:right w:val="none" w:sz="0" w:space="0" w:color="auto"/>
      </w:divBdr>
    </w:div>
    <w:div w:id="66258950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sChild>
        <w:div w:id="608003509">
          <w:marLeft w:val="0"/>
          <w:marRight w:val="0"/>
          <w:marTop w:val="0"/>
          <w:marBottom w:val="0"/>
          <w:divBdr>
            <w:top w:val="none" w:sz="0" w:space="0" w:color="auto"/>
            <w:left w:val="none" w:sz="0" w:space="0" w:color="auto"/>
            <w:bottom w:val="none" w:sz="0" w:space="0" w:color="auto"/>
            <w:right w:val="none" w:sz="0" w:space="0" w:color="auto"/>
          </w:divBdr>
          <w:divsChild>
            <w:div w:id="558367731">
              <w:marLeft w:val="0"/>
              <w:marRight w:val="0"/>
              <w:marTop w:val="0"/>
              <w:marBottom w:val="0"/>
              <w:divBdr>
                <w:top w:val="none" w:sz="0" w:space="0" w:color="auto"/>
                <w:left w:val="none" w:sz="0" w:space="0" w:color="auto"/>
                <w:bottom w:val="none" w:sz="0" w:space="0" w:color="auto"/>
                <w:right w:val="none" w:sz="0" w:space="0" w:color="auto"/>
              </w:divBdr>
            </w:div>
            <w:div w:id="55738191">
              <w:marLeft w:val="0"/>
              <w:marRight w:val="0"/>
              <w:marTop w:val="0"/>
              <w:marBottom w:val="0"/>
              <w:divBdr>
                <w:top w:val="none" w:sz="0" w:space="0" w:color="auto"/>
                <w:left w:val="none" w:sz="0" w:space="0" w:color="auto"/>
                <w:bottom w:val="none" w:sz="0" w:space="0" w:color="auto"/>
                <w:right w:val="none" w:sz="0" w:space="0" w:color="auto"/>
              </w:divBdr>
            </w:div>
          </w:divsChild>
        </w:div>
        <w:div w:id="704871534">
          <w:marLeft w:val="0"/>
          <w:marRight w:val="0"/>
          <w:marTop w:val="0"/>
          <w:marBottom w:val="0"/>
          <w:divBdr>
            <w:top w:val="none" w:sz="0" w:space="0" w:color="auto"/>
            <w:left w:val="none" w:sz="0" w:space="0" w:color="auto"/>
            <w:bottom w:val="none" w:sz="0" w:space="0" w:color="auto"/>
            <w:right w:val="none" w:sz="0" w:space="0" w:color="auto"/>
          </w:divBdr>
          <w:divsChild>
            <w:div w:id="1920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7974">
      <w:bodyDiv w:val="1"/>
      <w:marLeft w:val="0"/>
      <w:marRight w:val="0"/>
      <w:marTop w:val="0"/>
      <w:marBottom w:val="0"/>
      <w:divBdr>
        <w:top w:val="none" w:sz="0" w:space="0" w:color="auto"/>
        <w:left w:val="none" w:sz="0" w:space="0" w:color="auto"/>
        <w:bottom w:val="none" w:sz="0" w:space="0" w:color="auto"/>
        <w:right w:val="none" w:sz="0" w:space="0" w:color="auto"/>
      </w:divBdr>
      <w:divsChild>
        <w:div w:id="9451135">
          <w:marLeft w:val="0"/>
          <w:marRight w:val="0"/>
          <w:marTop w:val="0"/>
          <w:marBottom w:val="0"/>
          <w:divBdr>
            <w:top w:val="none" w:sz="0" w:space="0" w:color="auto"/>
            <w:left w:val="none" w:sz="0" w:space="0" w:color="auto"/>
            <w:bottom w:val="none" w:sz="0" w:space="0" w:color="auto"/>
            <w:right w:val="none" w:sz="0" w:space="0" w:color="auto"/>
          </w:divBdr>
          <w:divsChild>
            <w:div w:id="18799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57541127">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766201">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7095391">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56126111">
      <w:bodyDiv w:val="1"/>
      <w:marLeft w:val="0"/>
      <w:marRight w:val="0"/>
      <w:marTop w:val="0"/>
      <w:marBottom w:val="0"/>
      <w:divBdr>
        <w:top w:val="none" w:sz="0" w:space="0" w:color="auto"/>
        <w:left w:val="none" w:sz="0" w:space="0" w:color="auto"/>
        <w:bottom w:val="none" w:sz="0" w:space="0" w:color="auto"/>
        <w:right w:val="none" w:sz="0" w:space="0" w:color="auto"/>
      </w:divBdr>
      <w:divsChild>
        <w:div w:id="528839006">
          <w:marLeft w:val="0"/>
          <w:marRight w:val="0"/>
          <w:marTop w:val="0"/>
          <w:marBottom w:val="0"/>
          <w:divBdr>
            <w:top w:val="none" w:sz="0" w:space="0" w:color="auto"/>
            <w:left w:val="none" w:sz="0" w:space="0" w:color="auto"/>
            <w:bottom w:val="none" w:sz="0" w:space="0" w:color="auto"/>
            <w:right w:val="none" w:sz="0" w:space="0" w:color="auto"/>
          </w:divBdr>
          <w:divsChild>
            <w:div w:id="20461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5952">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68012798">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85899330">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0823485">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03381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752964">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86903946">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58591654">
      <w:bodyDiv w:val="1"/>
      <w:marLeft w:val="0"/>
      <w:marRight w:val="0"/>
      <w:marTop w:val="0"/>
      <w:marBottom w:val="0"/>
      <w:divBdr>
        <w:top w:val="none" w:sz="0" w:space="0" w:color="auto"/>
        <w:left w:val="none" w:sz="0" w:space="0" w:color="auto"/>
        <w:bottom w:val="none" w:sz="0" w:space="0" w:color="auto"/>
        <w:right w:val="none" w:sz="0" w:space="0" w:color="auto"/>
      </w:divBdr>
    </w:div>
    <w:div w:id="1589995707">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16197393">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31293427">
      <w:bodyDiv w:val="1"/>
      <w:marLeft w:val="0"/>
      <w:marRight w:val="0"/>
      <w:marTop w:val="0"/>
      <w:marBottom w:val="0"/>
      <w:divBdr>
        <w:top w:val="none" w:sz="0" w:space="0" w:color="auto"/>
        <w:left w:val="none" w:sz="0" w:space="0" w:color="auto"/>
        <w:bottom w:val="none" w:sz="0" w:space="0" w:color="auto"/>
        <w:right w:val="none" w:sz="0" w:space="0" w:color="auto"/>
      </w:divBdr>
    </w:div>
    <w:div w:id="2041316148">
      <w:bodyDiv w:val="1"/>
      <w:marLeft w:val="0"/>
      <w:marRight w:val="0"/>
      <w:marTop w:val="0"/>
      <w:marBottom w:val="0"/>
      <w:divBdr>
        <w:top w:val="none" w:sz="0" w:space="0" w:color="auto"/>
        <w:left w:val="none" w:sz="0" w:space="0" w:color="auto"/>
        <w:bottom w:val="none" w:sz="0" w:space="0" w:color="auto"/>
        <w:right w:val="none" w:sz="0" w:space="0" w:color="auto"/>
      </w:divBdr>
    </w:div>
    <w:div w:id="208780359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0992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forschung-transfer/wissens-und-technologietransfer/veranstaltungen-und-termine/15-wildauer-wissenschaftswoche/ecophotonics-symposiu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wildau.de/forschung-transfer/wissens-und-technologietransfer/veranstaltungen-und-termine/15-wildauer-wissenschaftswoche/9-forum-neue-mobilitaetsformen" TargetMode="External"/><Relationship Id="rId17"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hyperlink" Target="https://www.th-wildau.de/wiw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wissens-und-technologietransfer/veranstaltungen-und-termine/15-wildauer-wissenschaftswoche/promotionen-an-der-th-wildau" TargetMode="External"/><Relationship Id="rId5" Type="http://schemas.openxmlformats.org/officeDocument/2006/relationships/webSettings" Target="webSettings.xml"/><Relationship Id="rId15" Type="http://schemas.openxmlformats.org/officeDocument/2006/relationships/hyperlink" Target="https://www.th-wildau.de/forschung-transfer/forschung/forschungsfeld-4-produktion-und-material-production-and-materials/forschung-transfer/forschung/ic3/forschungsprojekte/zukunftszentrum-ki-beratungen-veranstaltungen/workshop-eu-ai-act" TargetMode="External"/><Relationship Id="rId23" Type="http://schemas.microsoft.com/office/2016/09/relationships/commentsIds" Target="commentsIds.xml"/><Relationship Id="rId10" Type="http://schemas.openxmlformats.org/officeDocument/2006/relationships/hyperlink" Target="https://www.conftool.net/wikki26/sessions.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wildau.de/forschung-transfer/wissens-und-technologietransfer/veranstaltungen-und-termine/15-wildauer-wissenschaftswoche/eroeffnungsveranstaltung-1" TargetMode="External"/><Relationship Id="rId14" Type="http://schemas.openxmlformats.org/officeDocument/2006/relationships/hyperlink" Target="https://www.th-wildau.de/forschung-transfer/wissens-und-technologietransfer/veranstaltungen-und-termine/15-wildauer-wissenschaftswoche/energie-synergie"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71BC-3B76-48AC-9279-AD840731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9551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Lange</cp:lastModifiedBy>
  <cp:revision>5</cp:revision>
  <dcterms:created xsi:type="dcterms:W3CDTF">2026-02-20T14:09:00Z</dcterms:created>
  <dcterms:modified xsi:type="dcterms:W3CDTF">2026-02-20T15:50:00Z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a60201458f4a6b48842ca52df81409fce4415dc23aa1385342531a08fcdd07d3</vt:lpwstr>
  </property>
</Properties>
</file>