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7DF0C" w14:textId="55EBE44C" w:rsidR="007D445C" w:rsidRPr="007D445C" w:rsidRDefault="007D445C" w:rsidP="007D445C">
      <w:pPr>
        <w:spacing w:after="80"/>
        <w:jc w:val="both"/>
        <w:rPr>
          <w:rFonts w:ascii="Arial" w:eastAsia="Arial" w:hAnsi="Arial" w:cs="Arial"/>
          <w:noProof w:val="0"/>
        </w:rPr>
      </w:pPr>
      <w:r w:rsidRPr="007D445C">
        <w:rPr>
          <w:rFonts w:ascii="Arial" w:eastAsia="Arial" w:hAnsi="Arial" w:cs="Arial"/>
          <w:b/>
          <w:bCs/>
          <w:noProof w:val="0"/>
          <w:color w:val="666666"/>
          <w:sz w:val="20"/>
          <w:szCs w:val="20"/>
        </w:rPr>
        <w:t>PRESSEMITTEILUNG</w:t>
      </w:r>
      <w:r w:rsidR="00632F27">
        <w:rPr>
          <w:rFonts w:ascii="Arial" w:eastAsia="Arial" w:hAnsi="Arial" w:cs="Arial"/>
          <w:b/>
          <w:bCs/>
          <w:noProof w:val="0"/>
          <w:color w:val="666666"/>
          <w:sz w:val="20"/>
          <w:szCs w:val="20"/>
        </w:rPr>
        <w:br/>
        <w:t>18.03.2026</w:t>
      </w:r>
    </w:p>
    <w:p w14:paraId="2551C04D" w14:textId="2671DF61" w:rsidR="007D445C" w:rsidRPr="007D445C" w:rsidRDefault="00632F27" w:rsidP="007D445C">
      <w:pPr>
        <w:pBdr>
          <w:bottom w:val="single" w:sz="6" w:space="1" w:color="2E5899"/>
        </w:pBdr>
        <w:spacing w:after="320"/>
        <w:jc w:val="both"/>
        <w:rPr>
          <w:rFonts w:ascii="Arial" w:eastAsia="Arial" w:hAnsi="Arial" w:cs="Arial"/>
          <w:noProof w:val="0"/>
        </w:rPr>
      </w:pPr>
      <w:r>
        <w:rPr>
          <w:rFonts w:ascii="Arial" w:eastAsia="Arial" w:hAnsi="Arial" w:cs="Arial"/>
          <w:noProof w:val="0"/>
          <w:color w:val="666666"/>
          <w:sz w:val="20"/>
          <w:szCs w:val="20"/>
        </w:rPr>
        <w:t>Sperrfrist: 17</w:t>
      </w:r>
      <w:r w:rsidR="007D445C" w:rsidRPr="007D445C">
        <w:rPr>
          <w:rFonts w:ascii="Arial" w:eastAsia="Arial" w:hAnsi="Arial" w:cs="Arial"/>
          <w:noProof w:val="0"/>
          <w:color w:val="666666"/>
          <w:sz w:val="20"/>
          <w:szCs w:val="20"/>
        </w:rPr>
        <w:t>. März 2026</w:t>
      </w:r>
      <w:r>
        <w:rPr>
          <w:rFonts w:ascii="Arial" w:eastAsia="Arial" w:hAnsi="Arial" w:cs="Arial"/>
          <w:noProof w:val="0"/>
          <w:color w:val="666666"/>
          <w:sz w:val="20"/>
          <w:szCs w:val="20"/>
        </w:rPr>
        <w:t>, 24 Uhr</w:t>
      </w:r>
    </w:p>
    <w:p w14:paraId="4C4B162D" w14:textId="77777777" w:rsidR="007D445C" w:rsidRPr="007D445C" w:rsidRDefault="007D445C" w:rsidP="007D445C">
      <w:pPr>
        <w:spacing w:before="240" w:after="120"/>
        <w:jc w:val="both"/>
        <w:outlineLvl w:val="1"/>
        <w:rPr>
          <w:rFonts w:ascii="Arial" w:eastAsia="Arial" w:hAnsi="Arial" w:cs="Arial"/>
          <w:b/>
          <w:bCs/>
          <w:noProof w:val="0"/>
          <w:sz w:val="28"/>
          <w:szCs w:val="28"/>
        </w:rPr>
      </w:pPr>
      <w:r w:rsidRPr="007D445C">
        <w:rPr>
          <w:rFonts w:ascii="Arial" w:eastAsia="Arial" w:hAnsi="Arial" w:cs="Arial"/>
          <w:b/>
          <w:bCs/>
          <w:noProof w:val="0"/>
          <w:sz w:val="28"/>
          <w:szCs w:val="28"/>
        </w:rPr>
        <w:t xml:space="preserve">20 Jahre GenaU: Aus einer Idee wurde das größte regionale Schülerlabor-Netzwerk im deutschsprachigen Raum. </w:t>
      </w:r>
    </w:p>
    <w:p w14:paraId="779E8BC5" w14:textId="542931C9" w:rsidR="007D445C" w:rsidRPr="007D445C" w:rsidRDefault="007D445C" w:rsidP="007D445C">
      <w:pPr>
        <w:spacing w:before="240" w:after="120"/>
        <w:jc w:val="both"/>
        <w:outlineLvl w:val="1"/>
        <w:rPr>
          <w:rFonts w:ascii="Arial" w:eastAsia="Arial" w:hAnsi="Arial" w:cs="Arial"/>
          <w:b/>
          <w:noProof w:val="0"/>
        </w:rPr>
      </w:pPr>
      <w:r w:rsidRPr="007D445C">
        <w:rPr>
          <w:rFonts w:ascii="Arial" w:eastAsia="Arial" w:hAnsi="Arial" w:cs="Arial"/>
          <w:b/>
          <w:noProof w:val="0"/>
        </w:rPr>
        <w:t xml:space="preserve">Im Umfeld von Unterstützern, langjährigen Kooperationspartnern und Wegbegleitern feiert das Schülerlabor-Netzwerk GenaU </w:t>
      </w:r>
      <w:r w:rsidR="00632F27">
        <w:rPr>
          <w:rFonts w:ascii="Arial" w:eastAsia="Arial" w:hAnsi="Arial" w:cs="Arial"/>
          <w:b/>
          <w:noProof w:val="0"/>
        </w:rPr>
        <w:t>heute</w:t>
      </w:r>
      <w:r w:rsidRPr="007D445C">
        <w:rPr>
          <w:rFonts w:ascii="Arial" w:eastAsia="Arial" w:hAnsi="Arial" w:cs="Arial"/>
          <w:b/>
          <w:noProof w:val="0"/>
        </w:rPr>
        <w:t xml:space="preserve"> sein 20-jähriges Bestehen im </w:t>
      </w:r>
      <w:r w:rsidR="00632F27">
        <w:rPr>
          <w:rFonts w:ascii="Arial" w:eastAsia="Arial" w:hAnsi="Arial" w:cs="Arial"/>
          <w:b/>
          <w:noProof w:val="0"/>
        </w:rPr>
        <w:t xml:space="preserve">Deutschen Technikmuseum, </w:t>
      </w:r>
      <w:r w:rsidRPr="007D445C">
        <w:rPr>
          <w:rFonts w:ascii="Arial" w:eastAsia="Arial" w:hAnsi="Arial" w:cs="Arial"/>
          <w:b/>
          <w:noProof w:val="0"/>
        </w:rPr>
        <w:t>dem Standort von gleich zwei Mitgliedern des Netzwerks.</w:t>
      </w:r>
    </w:p>
    <w:p w14:paraId="1864F317" w14:textId="28E0831B" w:rsidR="007D445C" w:rsidRPr="007D445C" w:rsidRDefault="007D445C" w:rsidP="007D445C">
      <w:pPr>
        <w:spacing w:before="240" w:after="120"/>
        <w:jc w:val="both"/>
        <w:outlineLvl w:val="1"/>
        <w:rPr>
          <w:rFonts w:ascii="Arial" w:eastAsia="Arial" w:hAnsi="Arial" w:cs="Arial"/>
          <w:noProof w:val="0"/>
        </w:rPr>
      </w:pPr>
      <w:r w:rsidRPr="007D445C">
        <w:rPr>
          <w:rFonts w:ascii="Arial" w:eastAsia="Arial" w:hAnsi="Arial" w:cs="Arial"/>
          <w:noProof w:val="0"/>
        </w:rPr>
        <w:t xml:space="preserve">Was 2006 als kleine Initiative begann, ist heute eine fest verankerte Institution der </w:t>
      </w:r>
      <w:r w:rsidR="00BD51D8">
        <w:rPr>
          <w:rFonts w:ascii="Arial" w:eastAsia="Arial" w:hAnsi="Arial" w:cs="Arial"/>
          <w:noProof w:val="0"/>
        </w:rPr>
        <w:t xml:space="preserve">regionalen </w:t>
      </w:r>
      <w:r w:rsidRPr="007D445C">
        <w:rPr>
          <w:rFonts w:ascii="Arial" w:eastAsia="Arial" w:hAnsi="Arial" w:cs="Arial"/>
          <w:noProof w:val="0"/>
        </w:rPr>
        <w:t xml:space="preserve">Bildungslandschaft. Zwei Jahrzehnte kontinuierlichen Wachstums und inhaltlicher Entwicklung haben das Netzwerk zu einer tragenden Säule der außerschulischen MINT-Bildung </w:t>
      </w:r>
      <w:r w:rsidR="00835A49">
        <w:rPr>
          <w:rFonts w:ascii="Arial" w:eastAsia="Arial" w:hAnsi="Arial" w:cs="Arial"/>
          <w:noProof w:val="0"/>
        </w:rPr>
        <w:t>g</w:t>
      </w:r>
      <w:r w:rsidRPr="007D445C">
        <w:rPr>
          <w:rFonts w:ascii="Arial" w:eastAsia="Arial" w:hAnsi="Arial" w:cs="Arial"/>
          <w:noProof w:val="0"/>
        </w:rPr>
        <w:t>emacht – und zu dem ältesten und größten regionalen Netzwerk von Schülerlaboren im deutschsprachigen Raum. Mit Blick auf die zukünftige Arbeit betont die Leiterin der Netzwerkkoordination von GenaU, Silke Vorst: „Dieses Jubiläum erfüllt uns mit echtem Stolz. Erfolgreiche Netzwerkarbeit lebt von vertrauensvoller Zusammenarbeit, aber auch von einer verlässlichen finanziellen Basis. Nur so können wir langfristig professionell arbeiten und weiterhin zusätzliche MINT-Angebote für Schulen, Lehrkräfte sowie Kinder und Jugendliche in der Region schaffen.“</w:t>
      </w:r>
    </w:p>
    <w:p w14:paraId="73CE69D5" w14:textId="2BAAAE46" w:rsidR="007D445C" w:rsidRPr="007D445C" w:rsidRDefault="007D445C" w:rsidP="007D445C">
      <w:pPr>
        <w:spacing w:before="240" w:after="120"/>
        <w:jc w:val="both"/>
        <w:outlineLvl w:val="1"/>
        <w:rPr>
          <w:rFonts w:ascii="Arial" w:eastAsia="Arial" w:hAnsi="Arial" w:cs="Arial"/>
          <w:b/>
          <w:bCs/>
          <w:noProof w:val="0"/>
        </w:rPr>
      </w:pPr>
      <w:r w:rsidRPr="007D445C">
        <w:rPr>
          <w:rFonts w:ascii="Arial" w:eastAsia="Arial" w:hAnsi="Arial" w:cs="Arial"/>
          <w:b/>
          <w:bCs/>
          <w:noProof w:val="0"/>
        </w:rPr>
        <w:t>Von der Idee zur Institution</w:t>
      </w:r>
    </w:p>
    <w:p w14:paraId="50BEFE39" w14:textId="1F84AAEA" w:rsidR="007D445C" w:rsidRPr="007D445C" w:rsidRDefault="007D445C" w:rsidP="007D445C">
      <w:pPr>
        <w:spacing w:after="240"/>
        <w:jc w:val="both"/>
        <w:rPr>
          <w:rFonts w:ascii="Arial" w:eastAsia="Arial" w:hAnsi="Arial" w:cs="Arial"/>
          <w:noProof w:val="0"/>
        </w:rPr>
      </w:pPr>
      <w:r w:rsidRPr="007D445C">
        <w:rPr>
          <w:rFonts w:ascii="Arial" w:eastAsia="Arial" w:hAnsi="Arial" w:cs="Arial"/>
          <w:noProof w:val="0"/>
        </w:rPr>
        <w:t xml:space="preserve">Heute zählt GenaU 26 außerschulische Einrichtungen, darunter 18 Mitglieder aus Forschungseinrichtungen, Hochschulen und Museen sowie acht assoziierte Partner. Was </w:t>
      </w:r>
      <w:r w:rsidR="00BD51D8">
        <w:rPr>
          <w:rFonts w:ascii="Arial" w:eastAsia="Arial" w:hAnsi="Arial" w:cs="Arial"/>
          <w:noProof w:val="0"/>
        </w:rPr>
        <w:t xml:space="preserve">zuerst </w:t>
      </w:r>
      <w:r w:rsidRPr="007D445C">
        <w:rPr>
          <w:rFonts w:ascii="Arial" w:eastAsia="Arial" w:hAnsi="Arial" w:cs="Arial"/>
          <w:noProof w:val="0"/>
        </w:rPr>
        <w:t xml:space="preserve">mit </w:t>
      </w:r>
      <w:r w:rsidR="00835A49">
        <w:rPr>
          <w:rFonts w:ascii="Arial" w:eastAsia="Arial" w:hAnsi="Arial" w:cs="Arial"/>
          <w:noProof w:val="0"/>
        </w:rPr>
        <w:t>wenig</w:t>
      </w:r>
      <w:r w:rsidRPr="007D445C">
        <w:rPr>
          <w:rFonts w:ascii="Arial" w:eastAsia="Arial" w:hAnsi="Arial" w:cs="Arial"/>
          <w:noProof w:val="0"/>
        </w:rPr>
        <w:t xml:space="preserve"> Gleichgesinnten begann, ist zu einem dichten Geflecht aus Wissenschaft, Bildung und Praxis herangewachsen, das weit über die Hauptstadtregion hinaus bekannt ist. Dass dieses Engagement auch von außen anerkannt wird, zeigen die insgesamt fünf Auszeichnungen, die die Koordinatorinnen und das Netzwerk in den vergangenen Jahren erhielten.</w:t>
      </w:r>
    </w:p>
    <w:p w14:paraId="4A2BB5A3" w14:textId="77777777" w:rsidR="007D445C" w:rsidRPr="007D445C" w:rsidRDefault="007D445C" w:rsidP="007D445C">
      <w:pPr>
        <w:spacing w:before="240" w:after="120"/>
        <w:jc w:val="both"/>
        <w:outlineLvl w:val="1"/>
        <w:rPr>
          <w:rFonts w:ascii="Arial" w:eastAsia="Arial" w:hAnsi="Arial" w:cs="Arial"/>
          <w:b/>
          <w:bCs/>
          <w:noProof w:val="0"/>
        </w:rPr>
      </w:pPr>
      <w:r w:rsidRPr="007D445C">
        <w:rPr>
          <w:rFonts w:ascii="Arial" w:eastAsia="Arial" w:hAnsi="Arial" w:cs="Arial"/>
          <w:b/>
          <w:bCs/>
          <w:noProof w:val="0"/>
        </w:rPr>
        <w:t>20 Jahre Wirkung in Zahlen</w:t>
      </w:r>
    </w:p>
    <w:p w14:paraId="09E3FB65" w14:textId="77777777" w:rsidR="007D445C" w:rsidRPr="007D445C" w:rsidRDefault="007D445C" w:rsidP="007D445C">
      <w:pPr>
        <w:spacing w:after="240"/>
        <w:jc w:val="both"/>
        <w:rPr>
          <w:rFonts w:ascii="Arial" w:eastAsia="Arial" w:hAnsi="Arial" w:cs="Arial"/>
          <w:noProof w:val="0"/>
        </w:rPr>
      </w:pPr>
      <w:r w:rsidRPr="007D445C">
        <w:rPr>
          <w:rFonts w:ascii="Arial" w:eastAsia="Arial" w:hAnsi="Arial" w:cs="Arial"/>
          <w:noProof w:val="0"/>
        </w:rPr>
        <w:t xml:space="preserve">Die Bilanz nach zwei Jahrzehnten ist beeindruckend: Rund </w:t>
      </w:r>
      <w:r w:rsidRPr="007D445C">
        <w:rPr>
          <w:rFonts w:ascii="Arial" w:eastAsia="Arial" w:hAnsi="Arial" w:cs="Arial"/>
          <w:b/>
          <w:bCs/>
          <w:noProof w:val="0"/>
        </w:rPr>
        <w:t>800.000 Kinder und Jugendliche</w:t>
      </w:r>
      <w:r w:rsidRPr="007D445C">
        <w:rPr>
          <w:rFonts w:ascii="Arial" w:eastAsia="Arial" w:hAnsi="Arial" w:cs="Arial"/>
          <w:noProof w:val="0"/>
        </w:rPr>
        <w:t xml:space="preserve"> haben bislang in den Mitgliedslaboren experimentiert. Zugleich wurden </w:t>
      </w:r>
      <w:r w:rsidRPr="007D445C">
        <w:rPr>
          <w:rFonts w:ascii="Arial" w:eastAsia="Arial" w:hAnsi="Arial" w:cs="Arial"/>
          <w:b/>
          <w:bCs/>
          <w:noProof w:val="0"/>
        </w:rPr>
        <w:t>13.000 Studierende</w:t>
      </w:r>
      <w:r w:rsidRPr="007D445C">
        <w:rPr>
          <w:rFonts w:ascii="Arial" w:eastAsia="Arial" w:hAnsi="Arial" w:cs="Arial"/>
          <w:noProof w:val="0"/>
        </w:rPr>
        <w:t xml:space="preserve"> ausgebildet – darunter seit 2011 etwa </w:t>
      </w:r>
      <w:r w:rsidRPr="007D445C">
        <w:rPr>
          <w:rFonts w:ascii="Arial" w:eastAsia="Arial" w:hAnsi="Arial" w:cs="Arial"/>
          <w:b/>
          <w:noProof w:val="0"/>
        </w:rPr>
        <w:t>7.300 Lehramtsstudierende</w:t>
      </w:r>
      <w:r w:rsidRPr="007D445C">
        <w:rPr>
          <w:rFonts w:ascii="Arial" w:eastAsia="Arial" w:hAnsi="Arial" w:cs="Arial"/>
          <w:noProof w:val="0"/>
        </w:rPr>
        <w:t>, die ihre Praxiserfahrung in den Laboren sammelten.</w:t>
      </w:r>
    </w:p>
    <w:p w14:paraId="0A30089E" w14:textId="7121EBDD" w:rsidR="007D445C" w:rsidRPr="007D445C" w:rsidRDefault="007D445C" w:rsidP="007D445C">
      <w:pPr>
        <w:spacing w:after="240"/>
        <w:jc w:val="both"/>
        <w:rPr>
          <w:rFonts w:ascii="Arial" w:eastAsia="Arial" w:hAnsi="Arial" w:cs="Arial"/>
          <w:noProof w:val="0"/>
        </w:rPr>
      </w:pPr>
      <w:r w:rsidRPr="007D445C">
        <w:rPr>
          <w:rFonts w:ascii="Arial" w:eastAsia="Arial" w:hAnsi="Arial" w:cs="Arial"/>
          <w:noProof w:val="0"/>
        </w:rPr>
        <w:lastRenderedPageBreak/>
        <w:t xml:space="preserve">Darüber hinaus hat das Netzwerk seit 2010 </w:t>
      </w:r>
      <w:r w:rsidRPr="007D445C">
        <w:rPr>
          <w:rFonts w:ascii="Arial" w:eastAsia="Arial" w:hAnsi="Arial" w:cs="Arial"/>
          <w:b/>
          <w:noProof w:val="0"/>
        </w:rPr>
        <w:t>fünf eigenständig finanzierte Kooperationsprojekte</w:t>
      </w:r>
      <w:r w:rsidRPr="007D445C">
        <w:rPr>
          <w:rFonts w:ascii="Arial" w:eastAsia="Arial" w:hAnsi="Arial" w:cs="Arial"/>
          <w:noProof w:val="0"/>
        </w:rPr>
        <w:t xml:space="preserve"> zur MINT-Nachwuchsförderung und Berufsorientierung in der Region entwickelt und initiiert. Diese Projekte gehen über die Netzwerkarbeit hinaus und schaffen zusätzliche Angebote für Schulen, Lehrkräfte sowie Kinder und Jugendliche. </w:t>
      </w:r>
      <w:r w:rsidRPr="007D445C">
        <w:rPr>
          <w:rFonts w:ascii="Arial" w:eastAsia="Arial" w:hAnsi="Arial" w:cs="Arial"/>
          <w:b/>
          <w:noProof w:val="0"/>
        </w:rPr>
        <w:t xml:space="preserve">27 Fortbildungen zur Qualitätsentwicklung </w:t>
      </w:r>
      <w:r w:rsidRPr="007D445C">
        <w:rPr>
          <w:rFonts w:ascii="Arial" w:eastAsia="Arial" w:hAnsi="Arial" w:cs="Arial"/>
          <w:noProof w:val="0"/>
        </w:rPr>
        <w:t xml:space="preserve">stärken zudem den fachlichen Austausch und die </w:t>
      </w:r>
      <w:r w:rsidR="00835A49">
        <w:rPr>
          <w:rFonts w:ascii="Arial" w:eastAsia="Arial" w:hAnsi="Arial" w:cs="Arial"/>
          <w:noProof w:val="0"/>
        </w:rPr>
        <w:t xml:space="preserve">inhaltliche </w:t>
      </w:r>
      <w:r w:rsidRPr="007D445C">
        <w:rPr>
          <w:rFonts w:ascii="Arial" w:eastAsia="Arial" w:hAnsi="Arial" w:cs="Arial"/>
          <w:noProof w:val="0"/>
        </w:rPr>
        <w:t>Weiterentwicklung im Netzwerk.</w:t>
      </w:r>
    </w:p>
    <w:p w14:paraId="6FC74E57" w14:textId="77777777" w:rsidR="007D445C" w:rsidRPr="007D445C" w:rsidRDefault="007D445C" w:rsidP="007D445C">
      <w:pPr>
        <w:spacing w:before="240" w:after="120"/>
        <w:jc w:val="both"/>
        <w:outlineLvl w:val="1"/>
        <w:rPr>
          <w:rFonts w:ascii="Arial" w:eastAsia="Arial" w:hAnsi="Arial" w:cs="Arial"/>
          <w:b/>
          <w:bCs/>
          <w:noProof w:val="0"/>
        </w:rPr>
      </w:pPr>
      <w:r w:rsidRPr="007D445C">
        <w:rPr>
          <w:rFonts w:ascii="Arial" w:eastAsia="Arial" w:hAnsi="Arial" w:cs="Arial"/>
          <w:b/>
          <w:bCs/>
          <w:noProof w:val="0"/>
        </w:rPr>
        <w:t>Beitrag zur Fachkräftesicherung</w:t>
      </w:r>
    </w:p>
    <w:p w14:paraId="4C15619B" w14:textId="77777777" w:rsidR="007D445C" w:rsidRPr="007D445C" w:rsidRDefault="007D445C" w:rsidP="007D445C">
      <w:pPr>
        <w:spacing w:after="240"/>
        <w:jc w:val="both"/>
        <w:rPr>
          <w:rFonts w:ascii="Arial" w:eastAsia="Arial" w:hAnsi="Arial" w:cs="Arial"/>
          <w:noProof w:val="0"/>
        </w:rPr>
      </w:pPr>
      <w:r w:rsidRPr="007D445C">
        <w:rPr>
          <w:rFonts w:ascii="Arial" w:eastAsia="Arial" w:hAnsi="Arial" w:cs="Arial"/>
          <w:noProof w:val="0"/>
        </w:rPr>
        <w:t>GenaU leistet einen wichtigen Beitrag zur Fachkräftesicherung in der Region. Durch die enge Anbindung an Wissenschaft und Forschung erhalten Schülerinnen und Schüler realistische Einblicke in wissenschaftliche und technische Berufsfelder. Dadurch wird der Übergang von der Schule ins Studium oder in den Beruf erleichtert. Durch konkrete Lehrkräfteabordnungen an einzelne Schülerlabore im Netzwerk wird die Verzahnung von Schule und außerschulischen Lernorten besonders nachhaltig gestaltet.</w:t>
      </w:r>
    </w:p>
    <w:p w14:paraId="6B4E56D7" w14:textId="77777777" w:rsidR="007D445C" w:rsidRPr="007D445C" w:rsidRDefault="007D445C" w:rsidP="007D445C">
      <w:pPr>
        <w:spacing w:before="240" w:after="120"/>
        <w:jc w:val="both"/>
        <w:outlineLvl w:val="1"/>
        <w:rPr>
          <w:rFonts w:ascii="Arial" w:eastAsia="Arial" w:hAnsi="Arial" w:cs="Arial"/>
          <w:b/>
          <w:bCs/>
          <w:noProof w:val="0"/>
        </w:rPr>
      </w:pPr>
      <w:r w:rsidRPr="007D445C">
        <w:rPr>
          <w:rFonts w:ascii="Arial" w:eastAsia="Arial" w:hAnsi="Arial" w:cs="Arial"/>
          <w:b/>
          <w:bCs/>
          <w:noProof w:val="0"/>
        </w:rPr>
        <w:t>Kleiner Hebel, große Wirkung</w:t>
      </w:r>
    </w:p>
    <w:p w14:paraId="376666A6" w14:textId="5B62AB03" w:rsidR="007D445C" w:rsidRPr="007D445C" w:rsidRDefault="007D445C" w:rsidP="007D445C">
      <w:pPr>
        <w:spacing w:after="240"/>
        <w:jc w:val="both"/>
        <w:rPr>
          <w:rFonts w:ascii="Arial" w:eastAsia="Arial" w:hAnsi="Arial" w:cs="Arial"/>
          <w:noProof w:val="0"/>
        </w:rPr>
      </w:pPr>
      <w:r w:rsidRPr="007D445C">
        <w:rPr>
          <w:rFonts w:ascii="Arial" w:eastAsia="Arial" w:hAnsi="Arial" w:cs="Arial"/>
          <w:noProof w:val="0"/>
        </w:rPr>
        <w:t xml:space="preserve">Dank der Förderung durch die Senatsverwaltung für Bildung, Jugend und Familie – seit 2018 mit insgesamt knapp 610.000 Euro (zuvor zweijährige Förderung durch die Senatskanzlei) – konnte die Koordination seit 2015 gemeinsam mit Mitgliedern, Partnern und Kooperationspartnern fast 2 Millionen Euro für die MINT-Bildung in der Region einwerben. Dies macht deutlich, dass eine verlässliche Basisfinanzierung keine Selbstverständlichkeit ist, sondern die Voraussetzung dafür, dass Netzwerkarbeit wie die von GenaU ihre volle Wirkung entfalten kann – sowohl in Projekten zur Förderung des MINT-Interesses als auch in Berufsbildungsprojekten wie </w:t>
      </w:r>
      <w:r w:rsidR="00835A49">
        <w:rPr>
          <w:rFonts w:ascii="Arial" w:eastAsia="Arial" w:hAnsi="Arial" w:cs="Arial"/>
          <w:noProof w:val="0"/>
        </w:rPr>
        <w:t xml:space="preserve">beispielsweise </w:t>
      </w:r>
      <w:bookmarkStart w:id="0" w:name="_GoBack"/>
      <w:bookmarkEnd w:id="0"/>
      <w:r w:rsidRPr="007D445C">
        <w:rPr>
          <w:rFonts w:ascii="Arial" w:eastAsia="Arial" w:hAnsi="Arial" w:cs="Arial"/>
          <w:noProof w:val="0"/>
        </w:rPr>
        <w:t>dem vom BMFSFJ geförderten MINT-Cluster „Mach's GenaU!”.</w:t>
      </w:r>
    </w:p>
    <w:p w14:paraId="6E7CC18C" w14:textId="77777777" w:rsidR="007D445C" w:rsidRPr="007D445C" w:rsidRDefault="007D445C" w:rsidP="007D445C">
      <w:pPr>
        <w:spacing w:before="240" w:after="120"/>
        <w:jc w:val="both"/>
        <w:outlineLvl w:val="1"/>
        <w:rPr>
          <w:rFonts w:ascii="Arial" w:eastAsia="Arial" w:hAnsi="Arial" w:cs="Arial"/>
          <w:b/>
          <w:bCs/>
          <w:noProof w:val="0"/>
        </w:rPr>
      </w:pPr>
      <w:r w:rsidRPr="007D445C">
        <w:rPr>
          <w:rFonts w:ascii="Arial" w:eastAsia="Arial" w:hAnsi="Arial" w:cs="Arial"/>
          <w:b/>
          <w:bCs/>
          <w:noProof w:val="0"/>
        </w:rPr>
        <w:t>Jubiläumsprogramm 2026</w:t>
      </w:r>
    </w:p>
    <w:p w14:paraId="431A107E" w14:textId="655523B6" w:rsidR="007D445C" w:rsidRPr="007D445C" w:rsidRDefault="007D445C" w:rsidP="007D445C">
      <w:pPr>
        <w:spacing w:after="160"/>
        <w:jc w:val="both"/>
        <w:rPr>
          <w:rFonts w:ascii="Arial" w:eastAsia="Arial" w:hAnsi="Arial" w:cs="Arial"/>
          <w:noProof w:val="0"/>
        </w:rPr>
      </w:pPr>
      <w:r w:rsidRPr="007D445C">
        <w:rPr>
          <w:rFonts w:ascii="Arial" w:eastAsia="Arial" w:hAnsi="Arial" w:cs="Arial"/>
          <w:noProof w:val="0"/>
        </w:rPr>
        <w:t xml:space="preserve">Im Jubiläumsjahr gibt es weitere Meilensteine: Unter dem Motto </w:t>
      </w:r>
      <w:r w:rsidRPr="007D445C">
        <w:rPr>
          <w:rFonts w:ascii="Arial" w:eastAsia="Arial" w:hAnsi="Arial" w:cs="Arial"/>
          <w:b/>
          <w:bCs/>
          <w:noProof w:val="0"/>
        </w:rPr>
        <w:t>„20 Fortbildungen für 20 Jahre GenaU“</w:t>
      </w:r>
      <w:r w:rsidRPr="007D445C">
        <w:rPr>
          <w:rFonts w:ascii="Arial" w:eastAsia="Arial" w:hAnsi="Arial" w:cs="Arial"/>
          <w:noProof w:val="0"/>
        </w:rPr>
        <w:t xml:space="preserve"> würdigen die Mitglieder und Partner das Engagement von Lehrkräften und pädagogischem Fachpersonal – mit aktuellen Impulsen aus dem gesamten MINT-Spektrum. Alle Angebote sind abrufbar unter: </w:t>
      </w:r>
      <w:hyperlink r:id="rId8" w:history="1">
        <w:r w:rsidRPr="007D445C">
          <w:rPr>
            <w:rFonts w:ascii="Arial" w:eastAsia="Arial" w:hAnsi="Arial" w:cs="Arial"/>
            <w:noProof w:val="0"/>
            <w:color w:val="0563C1"/>
            <w:u w:val="single"/>
          </w:rPr>
          <w:t>www.genau-bb.de</w:t>
        </w:r>
      </w:hyperlink>
      <w:r w:rsidRPr="007D445C">
        <w:rPr>
          <w:rFonts w:ascii="Arial" w:eastAsia="Arial" w:hAnsi="Arial" w:cs="Arial"/>
          <w:noProof w:val="0"/>
        </w:rPr>
        <w:t>.</w:t>
      </w:r>
    </w:p>
    <w:p w14:paraId="59F79CB2" w14:textId="77777777" w:rsidR="007D445C" w:rsidRPr="007D445C" w:rsidRDefault="007D445C" w:rsidP="007D445C">
      <w:pPr>
        <w:spacing w:after="360"/>
        <w:jc w:val="both"/>
        <w:rPr>
          <w:rFonts w:ascii="Arial" w:eastAsia="Arial" w:hAnsi="Arial" w:cs="Arial"/>
          <w:noProof w:val="0"/>
        </w:rPr>
      </w:pPr>
      <w:r w:rsidRPr="007D445C">
        <w:rPr>
          <w:rFonts w:ascii="Arial" w:eastAsia="Arial" w:hAnsi="Arial" w:cs="Arial"/>
          <w:noProof w:val="0"/>
        </w:rPr>
        <w:t xml:space="preserve">Der diesjährige </w:t>
      </w:r>
      <w:r w:rsidRPr="007D445C">
        <w:rPr>
          <w:rFonts w:ascii="Arial" w:eastAsia="Arial" w:hAnsi="Arial" w:cs="Arial"/>
          <w:b/>
          <w:bCs/>
          <w:noProof w:val="0"/>
        </w:rPr>
        <w:t>GenaU-Lehrkräftekongress</w:t>
      </w:r>
      <w:r w:rsidRPr="007D445C">
        <w:rPr>
          <w:rFonts w:ascii="Arial" w:eastAsia="Arial" w:hAnsi="Arial" w:cs="Arial"/>
          <w:noProof w:val="0"/>
        </w:rPr>
        <w:t xml:space="preserve"> findet am </w:t>
      </w:r>
      <w:r w:rsidRPr="007D445C">
        <w:rPr>
          <w:rFonts w:ascii="Arial" w:eastAsia="Arial" w:hAnsi="Arial" w:cs="Arial"/>
          <w:b/>
          <w:bCs/>
          <w:noProof w:val="0"/>
        </w:rPr>
        <w:t>9. Oktober 2026</w:t>
      </w:r>
      <w:r w:rsidRPr="007D445C">
        <w:rPr>
          <w:rFonts w:ascii="Arial" w:eastAsia="Arial" w:hAnsi="Arial" w:cs="Arial"/>
          <w:noProof w:val="0"/>
        </w:rPr>
        <w:t xml:space="preserve"> im Gläsernen Labor in Berlin-Buch statt und wird erneut vom Verband der Chemischen Industrie e. V., Landesverband Nordost, unterstützt.</w:t>
      </w:r>
    </w:p>
    <w:p w14:paraId="0B433A39" w14:textId="77777777" w:rsidR="007D445C" w:rsidRPr="007D445C" w:rsidRDefault="007D445C" w:rsidP="007D445C">
      <w:pPr>
        <w:spacing w:after="360"/>
        <w:jc w:val="both"/>
        <w:rPr>
          <w:rFonts w:ascii="Arial" w:eastAsia="Arial" w:hAnsi="Arial" w:cs="Arial"/>
          <w:noProof w:val="0"/>
        </w:rPr>
      </w:pPr>
      <w:r w:rsidRPr="007D445C">
        <w:rPr>
          <w:rFonts w:ascii="Arial" w:eastAsia="Arial" w:hAnsi="Arial" w:cs="Arial"/>
          <w:noProof w:val="0"/>
        </w:rPr>
        <w:lastRenderedPageBreak/>
        <w:t>Das Hauptanliegen des Schülerlabor-Netzwerks GenaU bleibt dabei auch in Zukunft das, wofür es in den letzten 20 Jahren stand: MINT-Begeisterung für Schülerinnen und Schüler entlang der gesamten Bildungskette.</w:t>
      </w:r>
    </w:p>
    <w:p w14:paraId="2D1D6337" w14:textId="77777777" w:rsidR="007D445C" w:rsidRPr="007D445C" w:rsidRDefault="007D445C" w:rsidP="007D445C">
      <w:pPr>
        <w:pBdr>
          <w:bottom w:val="single" w:sz="6" w:space="1" w:color="2E5899"/>
        </w:pBdr>
        <w:spacing w:after="240"/>
        <w:jc w:val="both"/>
        <w:rPr>
          <w:rFonts w:ascii="Arial" w:eastAsia="Arial" w:hAnsi="Arial" w:cs="Arial"/>
          <w:noProof w:val="0"/>
        </w:rPr>
      </w:pPr>
    </w:p>
    <w:p w14:paraId="5B740BE5" w14:textId="77777777" w:rsidR="007D445C" w:rsidRPr="007D445C" w:rsidRDefault="007D445C" w:rsidP="007D445C">
      <w:pPr>
        <w:spacing w:after="80"/>
        <w:jc w:val="both"/>
        <w:rPr>
          <w:rFonts w:ascii="Arial" w:eastAsia="Arial" w:hAnsi="Arial" w:cs="Arial"/>
          <w:noProof w:val="0"/>
        </w:rPr>
      </w:pPr>
      <w:r w:rsidRPr="007D445C">
        <w:rPr>
          <w:rFonts w:ascii="Arial" w:eastAsia="Arial" w:hAnsi="Arial" w:cs="Arial"/>
          <w:b/>
          <w:bCs/>
          <w:noProof w:val="0"/>
        </w:rPr>
        <w:t>Pressekontakt:</w:t>
      </w:r>
    </w:p>
    <w:p w14:paraId="0DF94502" w14:textId="527F0B3A" w:rsidR="007D445C" w:rsidRPr="007D445C" w:rsidRDefault="007D445C" w:rsidP="007D445C">
      <w:pPr>
        <w:spacing w:after="320"/>
        <w:jc w:val="both"/>
        <w:rPr>
          <w:rFonts w:ascii="Arial" w:eastAsia="Arial" w:hAnsi="Arial" w:cs="Arial"/>
          <w:noProof w:val="0"/>
        </w:rPr>
      </w:pPr>
      <w:r w:rsidRPr="007D445C">
        <w:rPr>
          <w:rFonts w:ascii="Arial" w:eastAsia="Arial" w:hAnsi="Arial" w:cs="Arial"/>
          <w:noProof w:val="0"/>
          <w:color w:val="444444"/>
        </w:rPr>
        <w:t>[Silke Vorst]  |  [Leiterin Netzwerkkoordination GenaU]  |  [030 838-54297]  |  [</w:t>
      </w:r>
      <w:hyperlink r:id="rId9" w:history="1">
        <w:r w:rsidRPr="007D445C">
          <w:rPr>
            <w:rFonts w:ascii="Arial" w:eastAsia="Arial" w:hAnsi="Arial" w:cs="Arial"/>
            <w:noProof w:val="0"/>
            <w:color w:val="0563C1"/>
            <w:u w:val="single"/>
          </w:rPr>
          <w:t>vorst@genau-bb.de</w:t>
        </w:r>
      </w:hyperlink>
      <w:r w:rsidRPr="007D445C">
        <w:rPr>
          <w:rFonts w:ascii="Arial" w:eastAsia="Arial" w:hAnsi="Arial" w:cs="Arial"/>
          <w:noProof w:val="0"/>
          <w:color w:val="444444"/>
        </w:rPr>
        <w:t>]  |  [</w:t>
      </w:r>
      <w:hyperlink r:id="rId10" w:history="1">
        <w:r w:rsidRPr="007D445C">
          <w:rPr>
            <w:rFonts w:ascii="Arial" w:eastAsia="Arial" w:hAnsi="Arial" w:cs="Arial"/>
            <w:noProof w:val="0"/>
            <w:color w:val="0563C1"/>
            <w:u w:val="single"/>
          </w:rPr>
          <w:t>www.genau-bb.de</w:t>
        </w:r>
      </w:hyperlink>
      <w:r w:rsidRPr="007D445C">
        <w:rPr>
          <w:rFonts w:ascii="Arial" w:eastAsia="Arial" w:hAnsi="Arial" w:cs="Arial"/>
          <w:noProof w:val="0"/>
          <w:color w:val="444444"/>
        </w:rPr>
        <w:t>]</w:t>
      </w:r>
    </w:p>
    <w:p w14:paraId="2ED91806" w14:textId="77777777" w:rsidR="007D445C" w:rsidRPr="007D445C" w:rsidRDefault="007D445C" w:rsidP="007D445C">
      <w:pPr>
        <w:spacing w:after="240"/>
        <w:jc w:val="both"/>
        <w:rPr>
          <w:rFonts w:ascii="Arial" w:eastAsia="Arial" w:hAnsi="Arial" w:cs="Arial"/>
          <w:noProof w:val="0"/>
        </w:rPr>
      </w:pPr>
      <w:r w:rsidRPr="007D445C">
        <w:rPr>
          <w:rFonts w:ascii="Arial" w:eastAsia="Arial" w:hAnsi="Arial" w:cs="Arial"/>
          <w:b/>
          <w:bCs/>
          <w:i/>
          <w:iCs/>
          <w:noProof w:val="0"/>
          <w:color w:val="444444"/>
          <w:sz w:val="20"/>
          <w:szCs w:val="20"/>
        </w:rPr>
        <w:t xml:space="preserve">Über GenaU: </w:t>
      </w:r>
      <w:r w:rsidRPr="007D445C">
        <w:rPr>
          <w:rFonts w:ascii="Arial" w:eastAsia="Arial" w:hAnsi="Arial" w:cs="Arial"/>
          <w:i/>
          <w:iCs/>
          <w:noProof w:val="0"/>
          <w:color w:val="444444"/>
          <w:sz w:val="20"/>
          <w:szCs w:val="20"/>
        </w:rPr>
        <w:t>Das Schülerlabor-Netzwerk GenaU wurde 2006 gegründet und hat seinen Sitz an der Freien Universität Berlin. Als ältestes und größtes regionales Netzwerk seiner Art im deutschsprachigen Raum vernetzt es heute 26 außerschulische Einrichtungen aus Forschung, Hochschule, Museen und Wirtschaft. Gefördert wird es durch die Senatsverwaltung für Bildung, Jugend und Familie. Der Festakt wird ermöglicht durch das Deutsche Technikmuseum und unterstützt durch die Technologiestiftung Berlin.</w:t>
      </w:r>
    </w:p>
    <w:p w14:paraId="65E6293E" w14:textId="77777777" w:rsidR="007D445C" w:rsidRDefault="007D445C" w:rsidP="007D445C">
      <w:pPr>
        <w:spacing w:line="266" w:lineRule="auto"/>
        <w:jc w:val="both"/>
        <w:rPr>
          <w:rFonts w:asciiTheme="majorHAnsi" w:hAnsiTheme="majorHAnsi" w:cstheme="majorHAnsi"/>
          <w:b/>
          <w:sz w:val="22"/>
          <w:szCs w:val="22"/>
        </w:rPr>
      </w:pPr>
    </w:p>
    <w:sectPr w:rsidR="007D445C" w:rsidSect="004A1810">
      <w:headerReference w:type="even" r:id="rId11"/>
      <w:headerReference w:type="default" r:id="rId12"/>
      <w:footerReference w:type="even" r:id="rId13"/>
      <w:footerReference w:type="default" r:id="rId14"/>
      <w:headerReference w:type="first" r:id="rId15"/>
      <w:footerReference w:type="first" r:id="rId16"/>
      <w:pgSz w:w="11907" w:h="16840" w:code="9"/>
      <w:pgMar w:top="851" w:right="3232" w:bottom="181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36319" w14:textId="77777777" w:rsidR="00246508" w:rsidRDefault="00246508">
      <w:r>
        <w:separator/>
      </w:r>
    </w:p>
  </w:endnote>
  <w:endnote w:type="continuationSeparator" w:id="0">
    <w:p w14:paraId="21B87070" w14:textId="77777777" w:rsidR="00246508" w:rsidRDefault="00246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utiger 87ExtraBlackCn">
    <w:altName w:val="Calibri"/>
    <w:charset w:val="00"/>
    <w:family w:val="auto"/>
    <w:pitch w:val="variable"/>
    <w:sig w:usb0="00000003" w:usb1="00000000" w:usb2="00000000" w:usb3="00000000" w:csb0="00000001" w:csb1="00000000"/>
  </w:font>
  <w:font w:name="Frutiger-BlackCn">
    <w:altName w:val="Calibri"/>
    <w:panose1 w:val="00000000000000000000"/>
    <w:charset w:val="00"/>
    <w:family w:val="swiss"/>
    <w:notTrueType/>
    <w:pitch w:val="default"/>
    <w:sig w:usb0="00000003" w:usb1="00000000" w:usb2="00000000" w:usb3="00000000" w:csb0="00000001" w:csb1="00000000"/>
  </w:font>
  <w:font w:name="Frutiger-Cn">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48916" w14:textId="77777777" w:rsidR="00E62DE9" w:rsidRDefault="00E62DE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96361" w14:textId="571B100B" w:rsidR="008B6C9C" w:rsidRPr="0048216F" w:rsidRDefault="000B13A9" w:rsidP="008B6C9C">
    <w:pPr>
      <w:autoSpaceDE w:val="0"/>
      <w:autoSpaceDN w:val="0"/>
      <w:adjustRightInd w:val="0"/>
      <w:jc w:val="both"/>
      <w:rPr>
        <w:rFonts w:ascii="Calibri" w:hAnsi="Calibri" w:cs="Calibri"/>
        <w:color w:val="7B7B7B"/>
        <w:sz w:val="13"/>
        <w:szCs w:val="20"/>
      </w:rPr>
    </w:pPr>
    <w:r w:rsidRPr="0048216F">
      <w:rPr>
        <w:rFonts w:ascii="Frutiger 87ExtraBlackCn" w:hAnsi="Frutiger 87ExtraBlackCn" w:cs="Calibri"/>
        <w:sz w:val="21"/>
      </w:rPr>
      <mc:AlternateContent>
        <mc:Choice Requires="wps">
          <w:drawing>
            <wp:anchor distT="0" distB="0" distL="114300" distR="114300" simplePos="0" relativeHeight="251659264" behindDoc="0" locked="0" layoutInCell="1" allowOverlap="1" wp14:anchorId="44434CD7" wp14:editId="6A13AB57">
              <wp:simplePos x="0" y="0"/>
              <wp:positionH relativeFrom="page">
                <wp:posOffset>712861</wp:posOffset>
              </wp:positionH>
              <wp:positionV relativeFrom="bottomMargin">
                <wp:posOffset>-194848</wp:posOffset>
              </wp:positionV>
              <wp:extent cx="6064898" cy="2093449"/>
              <wp:effectExtent l="0" t="0" r="0" b="2540"/>
              <wp:wrapNone/>
              <wp:docPr id="3" name="Textfeld 3"/>
              <wp:cNvGraphicFramePr/>
              <a:graphic xmlns:a="http://schemas.openxmlformats.org/drawingml/2006/main">
                <a:graphicData uri="http://schemas.microsoft.com/office/word/2010/wordprocessingShape">
                  <wps:wsp>
                    <wps:cNvSpPr txBox="1"/>
                    <wps:spPr>
                      <a:xfrm>
                        <a:off x="0" y="0"/>
                        <a:ext cx="6064898" cy="2093449"/>
                      </a:xfrm>
                      <a:prstGeom prst="rect">
                        <a:avLst/>
                      </a:prstGeom>
                      <a:noFill/>
                      <a:ln w="6350">
                        <a:noFill/>
                      </a:ln>
                    </wps:spPr>
                    <wps:txbx>
                      <w:txbxContent>
                        <w:p w14:paraId="466DB407" w14:textId="77777777" w:rsidR="00262E20" w:rsidRPr="008B6C9C" w:rsidRDefault="00262E20" w:rsidP="00262E20">
                          <w:pPr>
                            <w:autoSpaceDE w:val="0"/>
                            <w:autoSpaceDN w:val="0"/>
                            <w:adjustRightInd w:val="0"/>
                            <w:jc w:val="right"/>
                            <w:rPr>
                              <w:rFonts w:ascii="Calibri" w:hAnsi="Calibri" w:cs="Frutiger-BlackCn"/>
                              <w:b/>
                              <w:color w:val="698E17"/>
                              <w:sz w:val="13"/>
                              <w:szCs w:val="13"/>
                            </w:rPr>
                          </w:pPr>
                          <w:r w:rsidRPr="008B6C9C">
                            <w:rPr>
                              <w:rFonts w:ascii="Calibri" w:hAnsi="Calibri" w:cs="Frutiger-BlackCn"/>
                              <w:b/>
                              <w:color w:val="698E17"/>
                              <w:sz w:val="13"/>
                              <w:szCs w:val="13"/>
                            </w:rPr>
                            <w:t>Die Mitglieder im Netzwerk</w:t>
                          </w:r>
                        </w:p>
                        <w:p w14:paraId="79A04489" w14:textId="556C2881" w:rsidR="00262E20" w:rsidRPr="008B6C9C" w:rsidRDefault="00262E20" w:rsidP="00262E20">
                          <w:pPr>
                            <w:jc w:val="both"/>
                            <w:rPr>
                              <w:rFonts w:ascii="Calibri" w:hAnsi="Calibri" w:cs="Frutiger-Cn"/>
                              <w:color w:val="7B7B7B"/>
                              <w:sz w:val="13"/>
                              <w:szCs w:val="13"/>
                            </w:rPr>
                          </w:pPr>
                          <w:r w:rsidRPr="008B6C9C">
                            <w:rPr>
                              <w:rFonts w:ascii="Calibri" w:hAnsi="Calibri" w:cs="Frutiger-Cn"/>
                              <w:color w:val="181716"/>
                              <w:sz w:val="13"/>
                              <w:szCs w:val="13"/>
                            </w:rPr>
                            <w:t xml:space="preserve">BLICK IN DIE MATERIE </w:t>
                          </w:r>
                          <w:r w:rsidRPr="00933A94">
                            <w:rPr>
                              <w:rFonts w:ascii="Calibri" w:hAnsi="Calibri" w:cs="Frutiger-Cn"/>
                              <w:color w:val="808080"/>
                              <w:sz w:val="13"/>
                              <w:szCs w:val="13"/>
                            </w:rPr>
                            <w:t xml:space="preserve">Helmholtz-Zentrum Berlin für Materialien und Energie </w:t>
                          </w:r>
                          <w:r w:rsidRPr="008B6C9C">
                            <w:rPr>
                              <w:rFonts w:ascii="Calibri" w:hAnsi="Calibri" w:cs="Frutiger-Cn"/>
                              <w:color w:val="181716"/>
                              <w:sz w:val="13"/>
                              <w:szCs w:val="13"/>
                            </w:rPr>
                            <w:t xml:space="preserve">MIKROSKOPIERZENTRUM </w:t>
                          </w:r>
                          <w:r w:rsidRPr="008B6C9C">
                            <w:rPr>
                              <w:rFonts w:ascii="Calibri" w:hAnsi="Calibri" w:cs="Frutiger-Cn"/>
                              <w:color w:val="7B7B7B"/>
                              <w:sz w:val="13"/>
                              <w:szCs w:val="13"/>
                            </w:rPr>
                            <w:t xml:space="preserve">Museum für Naturkunde Berlin </w:t>
                          </w:r>
                          <w:r w:rsidRPr="008B6C9C">
                            <w:rPr>
                              <w:rFonts w:ascii="Calibri" w:hAnsi="Calibri" w:cs="Frutiger-Cn"/>
                              <w:color w:val="181716"/>
                              <w:sz w:val="13"/>
                              <w:szCs w:val="13"/>
                            </w:rPr>
                            <w:t xml:space="preserve">DEIN LABOR </w:t>
                          </w:r>
                          <w:r w:rsidRPr="008B6C9C">
                            <w:rPr>
                              <w:rFonts w:ascii="Calibri" w:hAnsi="Calibri" w:cs="Frutiger-Cn"/>
                              <w:color w:val="7B7B7B"/>
                              <w:sz w:val="13"/>
                              <w:szCs w:val="13"/>
                            </w:rPr>
                            <w:t xml:space="preserve">Technische Universität Berlin </w:t>
                          </w:r>
                          <w:r w:rsidRPr="008B6C9C">
                            <w:rPr>
                              <w:rFonts w:ascii="Calibri" w:hAnsi="Calibri" w:cs="Frutiger-Cn"/>
                              <w:color w:val="181716"/>
                              <w:sz w:val="13"/>
                              <w:szCs w:val="13"/>
                            </w:rPr>
                            <w:t xml:space="preserve">DLR_SCHOOL_LAB BERLIN </w:t>
                          </w:r>
                          <w:r w:rsidRPr="008B6C9C">
                            <w:rPr>
                              <w:rFonts w:ascii="Calibri" w:hAnsi="Calibri" w:cs="Frutiger-Cn"/>
                              <w:color w:val="7B7B7B"/>
                              <w:sz w:val="13"/>
                              <w:szCs w:val="13"/>
                            </w:rPr>
                            <w:t xml:space="preserve">Deutsches Zentrum für Luft- und Raumfahrt </w:t>
                          </w:r>
                          <w:r>
                            <w:rPr>
                              <w:rFonts w:ascii="Calibri" w:hAnsi="Calibri" w:cs="Frutiger-Cn"/>
                              <w:color w:val="181716"/>
                              <w:sz w:val="13"/>
                              <w:szCs w:val="13"/>
                            </w:rPr>
                            <w:t>DLR_SCHOOL_LAB COTTBUS</w:t>
                          </w:r>
                          <w:r w:rsidRPr="00CC3B34">
                            <w:rPr>
                              <w:rFonts w:ascii="Calibri" w:hAnsi="Calibri" w:cs="Frutiger-Cn"/>
                              <w:color w:val="7B7B7B"/>
                              <w:sz w:val="13"/>
                              <w:szCs w:val="13"/>
                            </w:rPr>
                            <w:t xml:space="preserve"> BTU Cottbus-Senftenberg</w:t>
                          </w:r>
                          <w:r>
                            <w:rPr>
                              <w:rFonts w:ascii="Calibri" w:hAnsi="Calibri" w:cs="Frutiger-Cn"/>
                              <w:color w:val="7B7B7B"/>
                              <w:sz w:val="13"/>
                              <w:szCs w:val="13"/>
                            </w:rPr>
                            <w:t xml:space="preserve"> </w:t>
                          </w:r>
                          <w:r w:rsidRPr="008B6C9C">
                            <w:rPr>
                              <w:rFonts w:ascii="Calibri" w:hAnsi="Calibri" w:cs="Frutiger-Cn"/>
                              <w:color w:val="181716"/>
                              <w:sz w:val="13"/>
                              <w:szCs w:val="13"/>
                            </w:rPr>
                            <w:t xml:space="preserve">GFZ-SCHÜLERLABOR </w:t>
                          </w:r>
                          <w:r w:rsidRPr="008B6C9C">
                            <w:rPr>
                              <w:rFonts w:ascii="Calibri" w:hAnsi="Calibri" w:cs="Frutiger-Cn"/>
                              <w:color w:val="7B7B7B"/>
                              <w:sz w:val="13"/>
                              <w:szCs w:val="13"/>
                            </w:rPr>
                            <w:t xml:space="preserve">Deutsches GeoForschungsZentrum </w:t>
                          </w:r>
                          <w:r w:rsidRPr="008B6C9C">
                            <w:rPr>
                              <w:rFonts w:ascii="Calibri" w:hAnsi="Calibri" w:cs="Frutiger-Cn"/>
                              <w:color w:val="181716"/>
                              <w:sz w:val="13"/>
                              <w:szCs w:val="13"/>
                            </w:rPr>
                            <w:t xml:space="preserve">GLÄSERNES LABOR </w:t>
                          </w:r>
                          <w:r w:rsidRPr="008B6C9C">
                            <w:rPr>
                              <w:rFonts w:ascii="Calibri" w:hAnsi="Calibri" w:cs="Frutiger-Cn"/>
                              <w:color w:val="7B7B7B"/>
                              <w:sz w:val="13"/>
                              <w:szCs w:val="13"/>
                            </w:rPr>
                            <w:t xml:space="preserve">Campus Berlin-Buch </w:t>
                          </w:r>
                          <w:r w:rsidRPr="00750FB4">
                            <w:rPr>
                              <w:rFonts w:ascii="Calibri" w:hAnsi="Calibri" w:cs="Frutiger-Cn"/>
                              <w:sz w:val="13"/>
                              <w:szCs w:val="13"/>
                            </w:rPr>
                            <w:t>KIDS</w:t>
                          </w:r>
                          <w:r w:rsidR="004C0CE2">
                            <w:rPr>
                              <w:rFonts w:ascii="Calibri" w:hAnsi="Calibri" w:cs="Frutiger-Cn"/>
                              <w:sz w:val="13"/>
                              <w:szCs w:val="13"/>
                            </w:rPr>
                            <w:t xml:space="preserve"> </w:t>
                          </w:r>
                          <w:r w:rsidRPr="00750FB4">
                            <w:rPr>
                              <w:rFonts w:ascii="Calibri" w:hAnsi="Calibri" w:cs="Frutiger-Cn"/>
                              <w:sz w:val="13"/>
                              <w:szCs w:val="13"/>
                            </w:rPr>
                            <w:t>DIGILAB</w:t>
                          </w:r>
                          <w:r w:rsidRPr="008B6C9C">
                            <w:rPr>
                              <w:rFonts w:ascii="Calibri" w:hAnsi="Calibri" w:cs="Frutiger-Cn"/>
                              <w:color w:val="181716"/>
                              <w:sz w:val="13"/>
                              <w:szCs w:val="13"/>
                            </w:rPr>
                            <w:t xml:space="preserve"> </w:t>
                          </w:r>
                          <w:r>
                            <w:rPr>
                              <w:rFonts w:ascii="Calibri" w:hAnsi="Calibri" w:cs="Frutiger-Cn"/>
                              <w:color w:val="181716"/>
                              <w:sz w:val="13"/>
                              <w:szCs w:val="13"/>
                            </w:rPr>
                            <w:t xml:space="preserve"> </w:t>
                          </w:r>
                          <w:r w:rsidRPr="00933A94">
                            <w:rPr>
                              <w:rFonts w:ascii="Calibri" w:hAnsi="Calibri" w:cs="Frutiger-Cn"/>
                              <w:color w:val="808080"/>
                              <w:sz w:val="13"/>
                              <w:szCs w:val="13"/>
                            </w:rPr>
                            <w:t>Stiftung Deutsches Technikmuseum Berlin</w:t>
                          </w:r>
                          <w:r w:rsidRPr="008B6C9C">
                            <w:rPr>
                              <w:rFonts w:ascii="Calibri" w:hAnsi="Calibri" w:cs="Frutiger-Cn"/>
                              <w:color w:val="7B7B7B"/>
                              <w:sz w:val="13"/>
                              <w:szCs w:val="13"/>
                            </w:rPr>
                            <w:t xml:space="preserve"> </w:t>
                          </w:r>
                          <w:r w:rsidRPr="00750FB4">
                            <w:rPr>
                              <w:rFonts w:ascii="Calibri" w:hAnsi="Calibri" w:cs="Frutiger-Cn"/>
                              <w:sz w:val="13"/>
                              <w:szCs w:val="13"/>
                            </w:rPr>
                            <w:t>MEILENSTEINE</w:t>
                          </w:r>
                          <w:r>
                            <w:rPr>
                              <w:rFonts w:ascii="Calibri" w:hAnsi="Calibri" w:cs="Frutiger-Cn"/>
                              <w:sz w:val="13"/>
                              <w:szCs w:val="13"/>
                            </w:rPr>
                            <w:t xml:space="preserve"> </w:t>
                          </w:r>
                          <w:r w:rsidRPr="00933A94">
                            <w:rPr>
                              <w:rFonts w:ascii="Calibri" w:hAnsi="Calibri" w:cs="Frutiger-Cn"/>
                              <w:color w:val="808080"/>
                              <w:sz w:val="13"/>
                              <w:szCs w:val="13"/>
                            </w:rPr>
                            <w:t>Science Center Spectrum der Stiftung Deutsches Technikmuseum Berlin</w:t>
                          </w:r>
                          <w:r w:rsidRPr="008B6C9C">
                            <w:rPr>
                              <w:rFonts w:ascii="Calibri" w:hAnsi="Calibri" w:cs="Frutiger-Cn"/>
                              <w:color w:val="181716"/>
                              <w:sz w:val="13"/>
                              <w:szCs w:val="13"/>
                            </w:rPr>
                            <w:t xml:space="preserve"> MICROLAB </w:t>
                          </w:r>
                          <w:r w:rsidRPr="008B6C9C">
                            <w:rPr>
                              <w:rFonts w:ascii="Calibri" w:hAnsi="Calibri" w:cs="Frutiger-Cn"/>
                              <w:color w:val="7B7B7B"/>
                              <w:sz w:val="13"/>
                              <w:szCs w:val="13"/>
                            </w:rPr>
                            <w:t xml:space="preserve">Ferdinand-Braun-Institut, Leibniz-Institut für </w:t>
                          </w:r>
                          <w:r w:rsidRPr="00933A94">
                            <w:rPr>
                              <w:rFonts w:ascii="Calibri" w:hAnsi="Calibri" w:cs="Frutiger-Cn"/>
                              <w:color w:val="808080"/>
                              <w:sz w:val="13"/>
                              <w:szCs w:val="13"/>
                            </w:rPr>
                            <w:t xml:space="preserve">Höchstfrequenztechnik und Lise-Meitner-Schule Berlin </w:t>
                          </w:r>
                          <w:r w:rsidRPr="008B6C9C">
                            <w:rPr>
                              <w:rFonts w:ascii="Calibri" w:hAnsi="Calibri" w:cs="Frutiger-Cn"/>
                              <w:color w:val="181716"/>
                              <w:sz w:val="13"/>
                              <w:szCs w:val="13"/>
                            </w:rPr>
                            <w:t xml:space="preserve">NATLAB </w:t>
                          </w:r>
                          <w:r w:rsidRPr="008B6C9C">
                            <w:rPr>
                              <w:rFonts w:ascii="Calibri" w:hAnsi="Calibri" w:cs="Frutiger-Cn"/>
                              <w:color w:val="7B7B7B"/>
                              <w:sz w:val="13"/>
                              <w:szCs w:val="13"/>
                            </w:rPr>
                            <w:t xml:space="preserve">Freie Universität Berlin </w:t>
                          </w:r>
                          <w:r w:rsidRPr="008B6C9C">
                            <w:rPr>
                              <w:rFonts w:ascii="Calibri" w:hAnsi="Calibri" w:cs="Frutiger-Cn"/>
                              <w:color w:val="181716"/>
                              <w:sz w:val="13"/>
                              <w:szCs w:val="13"/>
                            </w:rPr>
                            <w:t xml:space="preserve">NAWITEX </w:t>
                          </w:r>
                          <w:r w:rsidRPr="008B6C9C">
                            <w:rPr>
                              <w:rFonts w:ascii="Calibri" w:hAnsi="Calibri" w:cs="Frutiger-Cn"/>
                              <w:color w:val="7B7B7B"/>
                              <w:sz w:val="13"/>
                              <w:szCs w:val="13"/>
                            </w:rPr>
                            <w:t xml:space="preserve">Technische Hochschule Wildau </w:t>
                          </w:r>
                          <w:r w:rsidRPr="008B6C9C">
                            <w:rPr>
                              <w:rFonts w:ascii="Calibri" w:hAnsi="Calibri" w:cs="Frutiger-Cn"/>
                              <w:color w:val="181716"/>
                              <w:sz w:val="13"/>
                              <w:szCs w:val="13"/>
                            </w:rPr>
                            <w:t xml:space="preserve">PHYSIK.BEGREIFEN </w:t>
                          </w:r>
                          <w:r w:rsidRPr="008B6C9C">
                            <w:rPr>
                              <w:rFonts w:ascii="Calibri" w:hAnsi="Calibri" w:cs="Frutiger-Cn"/>
                              <w:color w:val="7B7B7B"/>
                              <w:sz w:val="13"/>
                              <w:szCs w:val="13"/>
                            </w:rPr>
                            <w:t xml:space="preserve">Deutsches Elektronen-Synchrotron DESY </w:t>
                          </w:r>
                          <w:r w:rsidRPr="008B6C9C">
                            <w:rPr>
                              <w:rFonts w:ascii="Calibri" w:hAnsi="Calibri" w:cs="Frutiger-Cn"/>
                              <w:color w:val="181716"/>
                              <w:sz w:val="13"/>
                              <w:szCs w:val="13"/>
                            </w:rPr>
                            <w:t xml:space="preserve">PHYSLAB </w:t>
                          </w:r>
                          <w:r w:rsidRPr="008B6C9C">
                            <w:rPr>
                              <w:rFonts w:ascii="Calibri" w:hAnsi="Calibri" w:cs="Frutiger-Cn"/>
                              <w:color w:val="7B7B7B"/>
                              <w:sz w:val="13"/>
                              <w:szCs w:val="13"/>
                            </w:rPr>
                            <w:t xml:space="preserve">Freie Universität Berlin </w:t>
                          </w:r>
                          <w:r w:rsidRPr="008B6C9C">
                            <w:rPr>
                              <w:rFonts w:ascii="Calibri" w:hAnsi="Calibri" w:cs="Frutiger-Cn"/>
                              <w:color w:val="181716"/>
                              <w:sz w:val="13"/>
                              <w:szCs w:val="13"/>
                            </w:rPr>
                            <w:t xml:space="preserve">SCIENCE ON TOUR </w:t>
                          </w:r>
                          <w:r w:rsidRPr="008B6C9C">
                            <w:rPr>
                              <w:rFonts w:ascii="Calibri" w:hAnsi="Calibri" w:cs="Frutiger-Cn"/>
                              <w:color w:val="7B7B7B"/>
                              <w:sz w:val="13"/>
                              <w:szCs w:val="13"/>
                            </w:rPr>
                            <w:t>B</w:t>
                          </w:r>
                          <w:r>
                            <w:rPr>
                              <w:rFonts w:ascii="Calibri" w:hAnsi="Calibri" w:cs="Frutiger-Cn"/>
                              <w:color w:val="7B7B7B"/>
                              <w:sz w:val="13"/>
                              <w:szCs w:val="13"/>
                            </w:rPr>
                            <w:t>TU</w:t>
                          </w:r>
                          <w:r w:rsidRPr="008B6C9C">
                            <w:rPr>
                              <w:rFonts w:ascii="Calibri" w:hAnsi="Calibri" w:cs="Frutiger-Cn"/>
                              <w:color w:val="7B7B7B"/>
                              <w:sz w:val="13"/>
                              <w:szCs w:val="13"/>
                            </w:rPr>
                            <w:t xml:space="preserve"> Cottbus-Senftenberg </w:t>
                          </w:r>
                          <w:r w:rsidRPr="008B6C9C">
                            <w:rPr>
                              <w:rFonts w:ascii="Calibri" w:hAnsi="Calibri" w:cs="Frutiger-Cn"/>
                              <w:color w:val="181716"/>
                              <w:sz w:val="13"/>
                              <w:szCs w:val="13"/>
                            </w:rPr>
                            <w:t xml:space="preserve">UNEX </w:t>
                          </w:r>
                          <w:r w:rsidRPr="008B6C9C">
                            <w:rPr>
                              <w:rFonts w:ascii="Calibri" w:hAnsi="Calibri" w:cs="Frutiger-Cn"/>
                              <w:color w:val="7B7B7B"/>
                              <w:sz w:val="13"/>
                              <w:szCs w:val="13"/>
                            </w:rPr>
                            <w:t>B</w:t>
                          </w:r>
                          <w:r>
                            <w:rPr>
                              <w:rFonts w:ascii="Calibri" w:hAnsi="Calibri" w:cs="Frutiger-Cn"/>
                              <w:color w:val="7B7B7B"/>
                              <w:sz w:val="13"/>
                              <w:szCs w:val="13"/>
                            </w:rPr>
                            <w:t>TU</w:t>
                          </w:r>
                          <w:r w:rsidRPr="008B6C9C">
                            <w:rPr>
                              <w:rFonts w:ascii="Calibri" w:hAnsi="Calibri" w:cs="Frutiger-Cn"/>
                              <w:color w:val="7B7B7B"/>
                              <w:sz w:val="13"/>
                              <w:szCs w:val="13"/>
                            </w:rPr>
                            <w:t xml:space="preserve"> Cottbus-Senftenberg </w:t>
                          </w:r>
                          <w:r w:rsidRPr="008B6C9C">
                            <w:rPr>
                              <w:rFonts w:ascii="Calibri" w:hAnsi="Calibri" w:cs="Frutiger-Cn"/>
                              <w:color w:val="181716"/>
                              <w:sz w:val="13"/>
                              <w:szCs w:val="13"/>
                            </w:rPr>
                            <w:t xml:space="preserve">UNILAB ADLERSHOF </w:t>
                          </w:r>
                          <w:r w:rsidRPr="008B6C9C">
                            <w:rPr>
                              <w:rFonts w:ascii="Calibri" w:hAnsi="Calibri" w:cs="Frutiger-Cn"/>
                              <w:color w:val="7B7B7B"/>
                              <w:sz w:val="13"/>
                              <w:szCs w:val="13"/>
                            </w:rPr>
                            <w:t xml:space="preserve">Humboldt-Universität zu Berlin </w:t>
                          </w:r>
                          <w:r w:rsidRPr="008B6C9C">
                            <w:rPr>
                              <w:rFonts w:ascii="Calibri" w:hAnsi="Calibri" w:cs="Frutiger-Cn"/>
                              <w:sz w:val="13"/>
                              <w:szCs w:val="13"/>
                            </w:rPr>
                            <w:t xml:space="preserve">WETTERMUSEUM E.V. </w:t>
                          </w:r>
                          <w:r w:rsidRPr="008B6C9C">
                            <w:rPr>
                              <w:rFonts w:ascii="Calibri" w:hAnsi="Calibri" w:cs="Frutiger-Cn"/>
                              <w:color w:val="7B7B7B"/>
                              <w:sz w:val="13"/>
                              <w:szCs w:val="13"/>
                            </w:rPr>
                            <w:t>Museum für Meteorologie und Aerologie</w:t>
                          </w:r>
                        </w:p>
                        <w:p w14:paraId="14722D5D" w14:textId="77777777" w:rsidR="00262E20" w:rsidRPr="008B6C9C" w:rsidRDefault="00262E20" w:rsidP="00262E20">
                          <w:pPr>
                            <w:autoSpaceDE w:val="0"/>
                            <w:autoSpaceDN w:val="0"/>
                            <w:adjustRightInd w:val="0"/>
                            <w:spacing w:before="80"/>
                            <w:ind w:left="57"/>
                            <w:jc w:val="right"/>
                            <w:rPr>
                              <w:rFonts w:ascii="Calibri" w:hAnsi="Calibri" w:cs="Frutiger-BlackCn"/>
                              <w:b/>
                              <w:color w:val="698E17"/>
                              <w:sz w:val="13"/>
                              <w:szCs w:val="20"/>
                            </w:rPr>
                          </w:pPr>
                          <w:r w:rsidRPr="008B6C9C">
                            <w:rPr>
                              <w:rFonts w:ascii="Calibri" w:hAnsi="Calibri" w:cs="Frutiger-BlackCn"/>
                              <w:b/>
                              <w:color w:val="698E17"/>
                              <w:sz w:val="13"/>
                              <w:szCs w:val="20"/>
                            </w:rPr>
                            <w:t>Die Partner des Netzwerks</w:t>
                          </w:r>
                        </w:p>
                        <w:p w14:paraId="7B430A58" w14:textId="1ECE8F3C" w:rsidR="00262E20" w:rsidRPr="00262E20" w:rsidRDefault="00262E20" w:rsidP="00262E20">
                          <w:pPr>
                            <w:autoSpaceDE w:val="0"/>
                            <w:autoSpaceDN w:val="0"/>
                            <w:adjustRightInd w:val="0"/>
                            <w:jc w:val="both"/>
                            <w:rPr>
                              <w:rFonts w:ascii="Calibri" w:hAnsi="Calibri" w:cs="Frutiger-Cn"/>
                              <w:color w:val="331A1A"/>
                              <w:sz w:val="13"/>
                              <w:szCs w:val="20"/>
                            </w:rPr>
                          </w:pPr>
                          <w:r w:rsidRPr="008B6C9C">
                            <w:rPr>
                              <w:rFonts w:ascii="Calibri" w:hAnsi="Calibri" w:cs="Frutiger-Cn"/>
                              <w:color w:val="331A1A"/>
                              <w:sz w:val="13"/>
                              <w:szCs w:val="20"/>
                            </w:rPr>
                            <w:t xml:space="preserve">ENERGIEZENTRUM PANKOW </w:t>
                          </w:r>
                          <w:r w:rsidRPr="00933A94">
                            <w:rPr>
                              <w:rFonts w:ascii="Calibri" w:hAnsi="Calibri" w:cs="Frutiger-Cn"/>
                              <w:color w:val="808080"/>
                              <w:sz w:val="13"/>
                              <w:szCs w:val="20"/>
                            </w:rPr>
                            <w:t xml:space="preserve">Robert-Havemann-Gymnasium </w:t>
                          </w:r>
                          <w:r w:rsidRPr="008B6C9C">
                            <w:rPr>
                              <w:rFonts w:ascii="Calibri" w:hAnsi="Calibri" w:cs="Frutiger-Cn"/>
                              <w:color w:val="331A1A"/>
                              <w:sz w:val="13"/>
                              <w:szCs w:val="20"/>
                            </w:rPr>
                            <w:t xml:space="preserve">HELLEUM </w:t>
                          </w:r>
                          <w:r w:rsidRPr="00933A94">
                            <w:rPr>
                              <w:rFonts w:ascii="Calibri" w:hAnsi="Calibri" w:cs="Frutiger-Cn"/>
                              <w:color w:val="808080"/>
                              <w:sz w:val="13"/>
                              <w:szCs w:val="20"/>
                            </w:rPr>
                            <w:t>Kinderforscherzentrum in Berlin-Hellersdorf</w:t>
                          </w:r>
                          <w:r w:rsidRPr="00FA5088">
                            <w:rPr>
                              <w:rFonts w:ascii="Calibri" w:hAnsi="Calibri" w:cs="Frutiger-Cn"/>
                              <w:color w:val="331A1A"/>
                              <w:sz w:val="13"/>
                              <w:szCs w:val="20"/>
                            </w:rPr>
                            <w:t xml:space="preserve"> </w:t>
                          </w:r>
                          <w:r>
                            <w:rPr>
                              <w:rFonts w:ascii="Calibri" w:hAnsi="Calibri" w:cs="Frutiger-Cn"/>
                              <w:color w:val="331A1A"/>
                              <w:sz w:val="13"/>
                              <w:szCs w:val="20"/>
                            </w:rPr>
                            <w:t>NANO</w:t>
                          </w:r>
                          <w:r w:rsidRPr="008B6C9C">
                            <w:rPr>
                              <w:rFonts w:ascii="Calibri" w:hAnsi="Calibri" w:cs="Frutiger-Cn"/>
                              <w:color w:val="331A1A"/>
                              <w:sz w:val="13"/>
                              <w:szCs w:val="20"/>
                            </w:rPr>
                            <w:t xml:space="preserve"> </w:t>
                          </w:r>
                          <w:r w:rsidRPr="00933A94">
                            <w:rPr>
                              <w:rFonts w:ascii="Calibri" w:hAnsi="Calibri" w:cs="Frutiger-Cn"/>
                              <w:color w:val="808080"/>
                              <w:sz w:val="13"/>
                              <w:szCs w:val="20"/>
                            </w:rPr>
                            <w:t xml:space="preserve">Wissenschaft begreifen </w:t>
                          </w:r>
                          <w:r w:rsidRPr="008B6C9C">
                            <w:rPr>
                              <w:rFonts w:ascii="Calibri" w:hAnsi="Calibri" w:cs="Frutiger-Cn"/>
                              <w:color w:val="331A1A"/>
                              <w:sz w:val="13"/>
                              <w:szCs w:val="20"/>
                            </w:rPr>
                            <w:t xml:space="preserve">OBERSTUFENZENTRUM LISE MEITNER </w:t>
                          </w:r>
                          <w:r w:rsidRPr="008B6C9C">
                            <w:rPr>
                              <w:rFonts w:ascii="Calibri" w:hAnsi="Calibri" w:cs="Frutiger-Cn"/>
                              <w:color w:val="5A5A5A"/>
                              <w:sz w:val="13"/>
                              <w:szCs w:val="20"/>
                            </w:rPr>
                            <w:t xml:space="preserve">Berlin Rudow </w:t>
                          </w:r>
                          <w:r w:rsidRPr="008B6C9C">
                            <w:rPr>
                              <w:rFonts w:ascii="Calibri" w:hAnsi="Calibri" w:cs="Frutiger-Cn"/>
                              <w:color w:val="331A1A"/>
                              <w:sz w:val="13"/>
                              <w:szCs w:val="20"/>
                            </w:rPr>
                            <w:t xml:space="preserve">ORBITALL </w:t>
                          </w:r>
                          <w:r w:rsidRPr="00933A94">
                            <w:rPr>
                              <w:rFonts w:ascii="Calibri" w:hAnsi="Calibri" w:cs="Frutiger-Cn"/>
                              <w:color w:val="808080"/>
                              <w:sz w:val="13"/>
                              <w:szCs w:val="20"/>
                            </w:rPr>
                            <w:t xml:space="preserve">FEZ Berlin-Wuhlheide </w:t>
                          </w:r>
                          <w:r w:rsidRPr="008B6C9C">
                            <w:rPr>
                              <w:rFonts w:ascii="Calibri" w:hAnsi="Calibri" w:cs="Frutiger-Cn"/>
                              <w:color w:val="331A1A"/>
                              <w:sz w:val="13"/>
                              <w:szCs w:val="20"/>
                            </w:rPr>
                            <w:t xml:space="preserve">SCHÜLERLABOR GEISTESWISSENSCHAFTEN </w:t>
                          </w:r>
                          <w:r w:rsidRPr="00933A94">
                            <w:rPr>
                              <w:rFonts w:ascii="Calibri" w:hAnsi="Calibri" w:cs="Frutiger-Cn"/>
                              <w:color w:val="808080"/>
                              <w:sz w:val="13"/>
                              <w:szCs w:val="20"/>
                            </w:rPr>
                            <w:t xml:space="preserve">Berlin-Brandenburgische Akademie der Wissenschaften </w:t>
                          </w:r>
                          <w:r w:rsidRPr="008B6C9C">
                            <w:rPr>
                              <w:rFonts w:ascii="Calibri" w:hAnsi="Calibri" w:cs="Frutiger-Cn"/>
                              <w:color w:val="331A1A"/>
                              <w:sz w:val="13"/>
                              <w:szCs w:val="20"/>
                            </w:rPr>
                            <w:t xml:space="preserve">SOLAR EXPLORER </w:t>
                          </w:r>
                          <w:r w:rsidRPr="00933A94">
                            <w:rPr>
                              <w:rFonts w:ascii="Calibri" w:hAnsi="Calibri" w:cs="Frutiger-Cn"/>
                              <w:color w:val="808080"/>
                              <w:sz w:val="13"/>
                              <w:szCs w:val="20"/>
                            </w:rPr>
                            <w:t>Forschungsschiff Biosphärenreservat Schorfheide-Chorin</w:t>
                          </w:r>
                          <w:r w:rsidRPr="00584C03">
                            <w:rPr>
                              <w:rFonts w:ascii="Calibri" w:hAnsi="Calibri" w:cs="Frutiger-Cn"/>
                              <w:color w:val="331A1A"/>
                              <w:sz w:val="13"/>
                              <w:szCs w:val="20"/>
                            </w:rPr>
                            <w:t xml:space="preserve"> </w:t>
                          </w:r>
                          <w:r>
                            <w:rPr>
                              <w:rFonts w:ascii="Calibri" w:hAnsi="Calibri" w:cs="Frutiger-Cn"/>
                              <w:color w:val="331A1A"/>
                              <w:sz w:val="13"/>
                              <w:szCs w:val="20"/>
                            </w:rPr>
                            <w:t>STIFTUNG PLANTETARIUM BERLIN</w:t>
                          </w:r>
                        </w:p>
                        <w:p w14:paraId="1E8F1484" w14:textId="7EED77C4" w:rsidR="000B13A9" w:rsidRPr="00AE439E" w:rsidRDefault="000B13A9" w:rsidP="000B13A9">
                          <w:pPr>
                            <w:autoSpaceDE w:val="0"/>
                            <w:autoSpaceDN w:val="0"/>
                            <w:adjustRightInd w:val="0"/>
                            <w:jc w:val="both"/>
                            <w:rPr>
                              <w:rFonts w:ascii="Calibri" w:hAnsi="Calibri" w:cs="Frutiger-Cn"/>
                              <w:color w:val="7B7B7B"/>
                              <w:sz w:val="13"/>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34CD7" id="_x0000_t202" coordsize="21600,21600" o:spt="202" path="m,l,21600r21600,l21600,xe">
              <v:stroke joinstyle="miter"/>
              <v:path gradientshapeok="t" o:connecttype="rect"/>
            </v:shapetype>
            <v:shape id="Textfeld 3" o:spid="_x0000_s1026" type="#_x0000_t202" style="position:absolute;left:0;text-align:left;margin-left:56.15pt;margin-top:-15.35pt;width:477.55pt;height:164.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" filled="f" stroked="f" strokeweight=".5pt">
              <v:textbox>
                <w:txbxContent>
                  <w:p w14:paraId="466DB407" w14:textId="77777777" w:rsidR="00262E20" w:rsidRPr="008B6C9C" w:rsidRDefault="00262E20" w:rsidP="00262E20">
                    <w:pPr>
                      <w:autoSpaceDE w:val="0"/>
                      <w:autoSpaceDN w:val="0"/>
                      <w:adjustRightInd w:val="0"/>
                      <w:jc w:val="right"/>
                      <w:rPr>
                        <w:rFonts w:ascii="Calibri" w:hAnsi="Calibri" w:cs="Frutiger-BlackCn"/>
                        <w:b/>
                        <w:color w:val="698E17"/>
                        <w:sz w:val="13"/>
                        <w:szCs w:val="13"/>
                      </w:rPr>
                    </w:pPr>
                    <w:r w:rsidRPr="008B6C9C">
                      <w:rPr>
                        <w:rFonts w:ascii="Calibri" w:hAnsi="Calibri" w:cs="Frutiger-BlackCn"/>
                        <w:b/>
                        <w:color w:val="698E17"/>
                        <w:sz w:val="13"/>
                        <w:szCs w:val="13"/>
                      </w:rPr>
                      <w:t>Die Mitglieder im Netzwerk</w:t>
                    </w:r>
                  </w:p>
                  <w:p w14:paraId="79A04489" w14:textId="556C2881" w:rsidR="00262E20" w:rsidRPr="008B6C9C" w:rsidRDefault="00262E20" w:rsidP="00262E20">
                    <w:pPr>
                      <w:jc w:val="both"/>
                      <w:rPr>
                        <w:rFonts w:ascii="Calibri" w:hAnsi="Calibri" w:cs="Frutiger-Cn"/>
                        <w:color w:val="7B7B7B"/>
                        <w:sz w:val="13"/>
                        <w:szCs w:val="13"/>
                      </w:rPr>
                    </w:pPr>
                    <w:r w:rsidRPr="008B6C9C">
                      <w:rPr>
                        <w:rFonts w:ascii="Calibri" w:hAnsi="Calibri" w:cs="Frutiger-Cn"/>
                        <w:color w:val="181716"/>
                        <w:sz w:val="13"/>
                        <w:szCs w:val="13"/>
                      </w:rPr>
                      <w:t xml:space="preserve">BLICK IN DIE MATERIE </w:t>
                    </w:r>
                    <w:r w:rsidRPr="00933A94">
                      <w:rPr>
                        <w:rFonts w:ascii="Calibri" w:hAnsi="Calibri" w:cs="Frutiger-Cn"/>
                        <w:color w:val="808080"/>
                        <w:sz w:val="13"/>
                        <w:szCs w:val="13"/>
                      </w:rPr>
                      <w:t xml:space="preserve">Helmholtz-Zentrum Berlin für Materialien und Energie </w:t>
                    </w:r>
                    <w:r w:rsidRPr="008B6C9C">
                      <w:rPr>
                        <w:rFonts w:ascii="Calibri" w:hAnsi="Calibri" w:cs="Frutiger-Cn"/>
                        <w:color w:val="181716"/>
                        <w:sz w:val="13"/>
                        <w:szCs w:val="13"/>
                      </w:rPr>
                      <w:t xml:space="preserve">MIKROSKOPIERZENTRUM </w:t>
                    </w:r>
                    <w:r w:rsidRPr="008B6C9C">
                      <w:rPr>
                        <w:rFonts w:ascii="Calibri" w:hAnsi="Calibri" w:cs="Frutiger-Cn"/>
                        <w:color w:val="7B7B7B"/>
                        <w:sz w:val="13"/>
                        <w:szCs w:val="13"/>
                      </w:rPr>
                      <w:t xml:space="preserve">Museum für Naturkunde Berlin </w:t>
                    </w:r>
                    <w:r w:rsidRPr="008B6C9C">
                      <w:rPr>
                        <w:rFonts w:ascii="Calibri" w:hAnsi="Calibri" w:cs="Frutiger-Cn"/>
                        <w:color w:val="181716"/>
                        <w:sz w:val="13"/>
                        <w:szCs w:val="13"/>
                      </w:rPr>
                      <w:t xml:space="preserve">DEIN LABOR </w:t>
                    </w:r>
                    <w:r w:rsidRPr="008B6C9C">
                      <w:rPr>
                        <w:rFonts w:ascii="Calibri" w:hAnsi="Calibri" w:cs="Frutiger-Cn"/>
                        <w:color w:val="7B7B7B"/>
                        <w:sz w:val="13"/>
                        <w:szCs w:val="13"/>
                      </w:rPr>
                      <w:t xml:space="preserve">Technische Universität Berlin </w:t>
                    </w:r>
                    <w:r w:rsidRPr="008B6C9C">
                      <w:rPr>
                        <w:rFonts w:ascii="Calibri" w:hAnsi="Calibri" w:cs="Frutiger-Cn"/>
                        <w:color w:val="181716"/>
                        <w:sz w:val="13"/>
                        <w:szCs w:val="13"/>
                      </w:rPr>
                      <w:t xml:space="preserve">DLR_SCHOOL_LAB BERLIN </w:t>
                    </w:r>
                    <w:r w:rsidRPr="008B6C9C">
                      <w:rPr>
                        <w:rFonts w:ascii="Calibri" w:hAnsi="Calibri" w:cs="Frutiger-Cn"/>
                        <w:color w:val="7B7B7B"/>
                        <w:sz w:val="13"/>
                        <w:szCs w:val="13"/>
                      </w:rPr>
                      <w:t xml:space="preserve">Deutsches Zentrum für Luft- und Raumfahrt </w:t>
                    </w:r>
                    <w:r>
                      <w:rPr>
                        <w:rFonts w:ascii="Calibri" w:hAnsi="Calibri" w:cs="Frutiger-Cn"/>
                        <w:color w:val="181716"/>
                        <w:sz w:val="13"/>
                        <w:szCs w:val="13"/>
                      </w:rPr>
                      <w:t>DLR_SCHOOL_LAB COTTBUS</w:t>
                    </w:r>
                    <w:r w:rsidRPr="00CC3B34">
                      <w:rPr>
                        <w:rFonts w:ascii="Calibri" w:hAnsi="Calibri" w:cs="Frutiger-Cn"/>
                        <w:color w:val="7B7B7B"/>
                        <w:sz w:val="13"/>
                        <w:szCs w:val="13"/>
                      </w:rPr>
                      <w:t xml:space="preserve"> BTU Cottbus-Senftenberg</w:t>
                    </w:r>
                    <w:r>
                      <w:rPr>
                        <w:rFonts w:ascii="Calibri" w:hAnsi="Calibri" w:cs="Frutiger-Cn"/>
                        <w:color w:val="7B7B7B"/>
                        <w:sz w:val="13"/>
                        <w:szCs w:val="13"/>
                      </w:rPr>
                      <w:t xml:space="preserve"> </w:t>
                    </w:r>
                    <w:r w:rsidRPr="008B6C9C">
                      <w:rPr>
                        <w:rFonts w:ascii="Calibri" w:hAnsi="Calibri" w:cs="Frutiger-Cn"/>
                        <w:color w:val="181716"/>
                        <w:sz w:val="13"/>
                        <w:szCs w:val="13"/>
                      </w:rPr>
                      <w:t xml:space="preserve">GFZ-SCHÜLERLABOR </w:t>
                    </w:r>
                    <w:r w:rsidRPr="008B6C9C">
                      <w:rPr>
                        <w:rFonts w:ascii="Calibri" w:hAnsi="Calibri" w:cs="Frutiger-Cn"/>
                        <w:color w:val="7B7B7B"/>
                        <w:sz w:val="13"/>
                        <w:szCs w:val="13"/>
                      </w:rPr>
                      <w:t xml:space="preserve">Deutsches GeoForschungsZentrum </w:t>
                    </w:r>
                    <w:r w:rsidRPr="008B6C9C">
                      <w:rPr>
                        <w:rFonts w:ascii="Calibri" w:hAnsi="Calibri" w:cs="Frutiger-Cn"/>
                        <w:color w:val="181716"/>
                        <w:sz w:val="13"/>
                        <w:szCs w:val="13"/>
                      </w:rPr>
                      <w:t xml:space="preserve">GLÄSERNES LABOR </w:t>
                    </w:r>
                    <w:r w:rsidRPr="008B6C9C">
                      <w:rPr>
                        <w:rFonts w:ascii="Calibri" w:hAnsi="Calibri" w:cs="Frutiger-Cn"/>
                        <w:color w:val="7B7B7B"/>
                        <w:sz w:val="13"/>
                        <w:szCs w:val="13"/>
                      </w:rPr>
                      <w:t xml:space="preserve">Campus Berlin-Buch </w:t>
                    </w:r>
                    <w:r w:rsidRPr="00750FB4">
                      <w:rPr>
                        <w:rFonts w:ascii="Calibri" w:hAnsi="Calibri" w:cs="Frutiger-Cn"/>
                        <w:sz w:val="13"/>
                        <w:szCs w:val="13"/>
                      </w:rPr>
                      <w:t>KIDS</w:t>
                    </w:r>
                    <w:r w:rsidR="004C0CE2">
                      <w:rPr>
                        <w:rFonts w:ascii="Calibri" w:hAnsi="Calibri" w:cs="Frutiger-Cn"/>
                        <w:sz w:val="13"/>
                        <w:szCs w:val="13"/>
                      </w:rPr>
                      <w:t xml:space="preserve"> </w:t>
                    </w:r>
                    <w:r w:rsidRPr="00750FB4">
                      <w:rPr>
                        <w:rFonts w:ascii="Calibri" w:hAnsi="Calibri" w:cs="Frutiger-Cn"/>
                        <w:sz w:val="13"/>
                        <w:szCs w:val="13"/>
                      </w:rPr>
                      <w:t>DIGILAB</w:t>
                    </w:r>
                    <w:r w:rsidRPr="008B6C9C">
                      <w:rPr>
                        <w:rFonts w:ascii="Calibri" w:hAnsi="Calibri" w:cs="Frutiger-Cn"/>
                        <w:color w:val="181716"/>
                        <w:sz w:val="13"/>
                        <w:szCs w:val="13"/>
                      </w:rPr>
                      <w:t xml:space="preserve"> </w:t>
                    </w:r>
                    <w:r>
                      <w:rPr>
                        <w:rFonts w:ascii="Calibri" w:hAnsi="Calibri" w:cs="Frutiger-Cn"/>
                        <w:color w:val="181716"/>
                        <w:sz w:val="13"/>
                        <w:szCs w:val="13"/>
                      </w:rPr>
                      <w:t xml:space="preserve"> </w:t>
                    </w:r>
                    <w:r w:rsidRPr="00933A94">
                      <w:rPr>
                        <w:rFonts w:ascii="Calibri" w:hAnsi="Calibri" w:cs="Frutiger-Cn"/>
                        <w:color w:val="808080"/>
                        <w:sz w:val="13"/>
                        <w:szCs w:val="13"/>
                      </w:rPr>
                      <w:t>Stiftung Deutsches Technikmuseum Berlin</w:t>
                    </w:r>
                    <w:r w:rsidRPr="008B6C9C">
                      <w:rPr>
                        <w:rFonts w:ascii="Calibri" w:hAnsi="Calibri" w:cs="Frutiger-Cn"/>
                        <w:color w:val="7B7B7B"/>
                        <w:sz w:val="13"/>
                        <w:szCs w:val="13"/>
                      </w:rPr>
                      <w:t xml:space="preserve"> </w:t>
                    </w:r>
                    <w:r w:rsidRPr="00750FB4">
                      <w:rPr>
                        <w:rFonts w:ascii="Calibri" w:hAnsi="Calibri" w:cs="Frutiger-Cn"/>
                        <w:sz w:val="13"/>
                        <w:szCs w:val="13"/>
                      </w:rPr>
                      <w:t>MEILENSTEINE</w:t>
                    </w:r>
                    <w:r>
                      <w:rPr>
                        <w:rFonts w:ascii="Calibri" w:hAnsi="Calibri" w:cs="Frutiger-Cn"/>
                        <w:sz w:val="13"/>
                        <w:szCs w:val="13"/>
                      </w:rPr>
                      <w:t xml:space="preserve"> </w:t>
                    </w:r>
                    <w:r w:rsidRPr="00933A94">
                      <w:rPr>
                        <w:rFonts w:ascii="Calibri" w:hAnsi="Calibri" w:cs="Frutiger-Cn"/>
                        <w:color w:val="808080"/>
                        <w:sz w:val="13"/>
                        <w:szCs w:val="13"/>
                      </w:rPr>
                      <w:t>Science Center Spectrum der Stiftung Deutsches Technikmuseum Berlin</w:t>
                    </w:r>
                    <w:r w:rsidRPr="008B6C9C">
                      <w:rPr>
                        <w:rFonts w:ascii="Calibri" w:hAnsi="Calibri" w:cs="Frutiger-Cn"/>
                        <w:color w:val="181716"/>
                        <w:sz w:val="13"/>
                        <w:szCs w:val="13"/>
                      </w:rPr>
                      <w:t xml:space="preserve"> MICROLAB </w:t>
                    </w:r>
                    <w:r w:rsidRPr="008B6C9C">
                      <w:rPr>
                        <w:rFonts w:ascii="Calibri" w:hAnsi="Calibri" w:cs="Frutiger-Cn"/>
                        <w:color w:val="7B7B7B"/>
                        <w:sz w:val="13"/>
                        <w:szCs w:val="13"/>
                      </w:rPr>
                      <w:t xml:space="preserve">Ferdinand-Braun-Institut, Leibniz-Institut für </w:t>
                    </w:r>
                    <w:r w:rsidRPr="00933A94">
                      <w:rPr>
                        <w:rFonts w:ascii="Calibri" w:hAnsi="Calibri" w:cs="Frutiger-Cn"/>
                        <w:color w:val="808080"/>
                        <w:sz w:val="13"/>
                        <w:szCs w:val="13"/>
                      </w:rPr>
                      <w:t>Höchst</w:t>
                    </w:r>
                    <w:bookmarkStart w:id="1" w:name="_GoBack"/>
                    <w:bookmarkEnd w:id="1"/>
                    <w:r w:rsidRPr="00933A94">
                      <w:rPr>
                        <w:rFonts w:ascii="Calibri" w:hAnsi="Calibri" w:cs="Frutiger-Cn"/>
                        <w:color w:val="808080"/>
                        <w:sz w:val="13"/>
                        <w:szCs w:val="13"/>
                      </w:rPr>
                      <w:t xml:space="preserve">frequenztechnik und Lise-Meitner-Schule Berlin </w:t>
                    </w:r>
                    <w:r w:rsidRPr="008B6C9C">
                      <w:rPr>
                        <w:rFonts w:ascii="Calibri" w:hAnsi="Calibri" w:cs="Frutiger-Cn"/>
                        <w:color w:val="181716"/>
                        <w:sz w:val="13"/>
                        <w:szCs w:val="13"/>
                      </w:rPr>
                      <w:t xml:space="preserve">NATLAB </w:t>
                    </w:r>
                    <w:r w:rsidRPr="008B6C9C">
                      <w:rPr>
                        <w:rFonts w:ascii="Calibri" w:hAnsi="Calibri" w:cs="Frutiger-Cn"/>
                        <w:color w:val="7B7B7B"/>
                        <w:sz w:val="13"/>
                        <w:szCs w:val="13"/>
                      </w:rPr>
                      <w:t xml:space="preserve">Freie Universität Berlin </w:t>
                    </w:r>
                    <w:r w:rsidRPr="008B6C9C">
                      <w:rPr>
                        <w:rFonts w:ascii="Calibri" w:hAnsi="Calibri" w:cs="Frutiger-Cn"/>
                        <w:color w:val="181716"/>
                        <w:sz w:val="13"/>
                        <w:szCs w:val="13"/>
                      </w:rPr>
                      <w:t xml:space="preserve">NAWITEX </w:t>
                    </w:r>
                    <w:r w:rsidRPr="008B6C9C">
                      <w:rPr>
                        <w:rFonts w:ascii="Calibri" w:hAnsi="Calibri" w:cs="Frutiger-Cn"/>
                        <w:color w:val="7B7B7B"/>
                        <w:sz w:val="13"/>
                        <w:szCs w:val="13"/>
                      </w:rPr>
                      <w:t xml:space="preserve">Technische Hochschule Wildau </w:t>
                    </w:r>
                    <w:r w:rsidRPr="008B6C9C">
                      <w:rPr>
                        <w:rFonts w:ascii="Calibri" w:hAnsi="Calibri" w:cs="Frutiger-Cn"/>
                        <w:color w:val="181716"/>
                        <w:sz w:val="13"/>
                        <w:szCs w:val="13"/>
                      </w:rPr>
                      <w:t xml:space="preserve">PHYSIK.BEGREIFEN </w:t>
                    </w:r>
                    <w:r w:rsidRPr="008B6C9C">
                      <w:rPr>
                        <w:rFonts w:ascii="Calibri" w:hAnsi="Calibri" w:cs="Frutiger-Cn"/>
                        <w:color w:val="7B7B7B"/>
                        <w:sz w:val="13"/>
                        <w:szCs w:val="13"/>
                      </w:rPr>
                      <w:t xml:space="preserve">Deutsches Elektronen-Synchrotron DESY </w:t>
                    </w:r>
                    <w:r w:rsidRPr="008B6C9C">
                      <w:rPr>
                        <w:rFonts w:ascii="Calibri" w:hAnsi="Calibri" w:cs="Frutiger-Cn"/>
                        <w:color w:val="181716"/>
                        <w:sz w:val="13"/>
                        <w:szCs w:val="13"/>
                      </w:rPr>
                      <w:t xml:space="preserve">PHYSLAB </w:t>
                    </w:r>
                    <w:r w:rsidRPr="008B6C9C">
                      <w:rPr>
                        <w:rFonts w:ascii="Calibri" w:hAnsi="Calibri" w:cs="Frutiger-Cn"/>
                        <w:color w:val="7B7B7B"/>
                        <w:sz w:val="13"/>
                        <w:szCs w:val="13"/>
                      </w:rPr>
                      <w:t xml:space="preserve">Freie Universität Berlin </w:t>
                    </w:r>
                    <w:r w:rsidRPr="008B6C9C">
                      <w:rPr>
                        <w:rFonts w:ascii="Calibri" w:hAnsi="Calibri" w:cs="Frutiger-Cn"/>
                        <w:color w:val="181716"/>
                        <w:sz w:val="13"/>
                        <w:szCs w:val="13"/>
                      </w:rPr>
                      <w:t xml:space="preserve">SCIENCE ON TOUR </w:t>
                    </w:r>
                    <w:r w:rsidRPr="008B6C9C">
                      <w:rPr>
                        <w:rFonts w:ascii="Calibri" w:hAnsi="Calibri" w:cs="Frutiger-Cn"/>
                        <w:color w:val="7B7B7B"/>
                        <w:sz w:val="13"/>
                        <w:szCs w:val="13"/>
                      </w:rPr>
                      <w:t>B</w:t>
                    </w:r>
                    <w:r>
                      <w:rPr>
                        <w:rFonts w:ascii="Calibri" w:hAnsi="Calibri" w:cs="Frutiger-Cn"/>
                        <w:color w:val="7B7B7B"/>
                        <w:sz w:val="13"/>
                        <w:szCs w:val="13"/>
                      </w:rPr>
                      <w:t>TU</w:t>
                    </w:r>
                    <w:r w:rsidRPr="008B6C9C">
                      <w:rPr>
                        <w:rFonts w:ascii="Calibri" w:hAnsi="Calibri" w:cs="Frutiger-Cn"/>
                        <w:color w:val="7B7B7B"/>
                        <w:sz w:val="13"/>
                        <w:szCs w:val="13"/>
                      </w:rPr>
                      <w:t xml:space="preserve"> Cottbus-Senftenberg </w:t>
                    </w:r>
                    <w:r w:rsidRPr="008B6C9C">
                      <w:rPr>
                        <w:rFonts w:ascii="Calibri" w:hAnsi="Calibri" w:cs="Frutiger-Cn"/>
                        <w:color w:val="181716"/>
                        <w:sz w:val="13"/>
                        <w:szCs w:val="13"/>
                      </w:rPr>
                      <w:t xml:space="preserve">UNEX </w:t>
                    </w:r>
                    <w:r w:rsidRPr="008B6C9C">
                      <w:rPr>
                        <w:rFonts w:ascii="Calibri" w:hAnsi="Calibri" w:cs="Frutiger-Cn"/>
                        <w:color w:val="7B7B7B"/>
                        <w:sz w:val="13"/>
                        <w:szCs w:val="13"/>
                      </w:rPr>
                      <w:t>B</w:t>
                    </w:r>
                    <w:r>
                      <w:rPr>
                        <w:rFonts w:ascii="Calibri" w:hAnsi="Calibri" w:cs="Frutiger-Cn"/>
                        <w:color w:val="7B7B7B"/>
                        <w:sz w:val="13"/>
                        <w:szCs w:val="13"/>
                      </w:rPr>
                      <w:t>TU</w:t>
                    </w:r>
                    <w:r w:rsidRPr="008B6C9C">
                      <w:rPr>
                        <w:rFonts w:ascii="Calibri" w:hAnsi="Calibri" w:cs="Frutiger-Cn"/>
                        <w:color w:val="7B7B7B"/>
                        <w:sz w:val="13"/>
                        <w:szCs w:val="13"/>
                      </w:rPr>
                      <w:t xml:space="preserve"> Cottbus-Senftenberg </w:t>
                    </w:r>
                    <w:r w:rsidRPr="008B6C9C">
                      <w:rPr>
                        <w:rFonts w:ascii="Calibri" w:hAnsi="Calibri" w:cs="Frutiger-Cn"/>
                        <w:color w:val="181716"/>
                        <w:sz w:val="13"/>
                        <w:szCs w:val="13"/>
                      </w:rPr>
                      <w:t xml:space="preserve">UNILAB ADLERSHOF </w:t>
                    </w:r>
                    <w:r w:rsidRPr="008B6C9C">
                      <w:rPr>
                        <w:rFonts w:ascii="Calibri" w:hAnsi="Calibri" w:cs="Frutiger-Cn"/>
                        <w:color w:val="7B7B7B"/>
                        <w:sz w:val="13"/>
                        <w:szCs w:val="13"/>
                      </w:rPr>
                      <w:t xml:space="preserve">Humboldt-Universität zu Berlin </w:t>
                    </w:r>
                    <w:r w:rsidRPr="008B6C9C">
                      <w:rPr>
                        <w:rFonts w:ascii="Calibri" w:hAnsi="Calibri" w:cs="Frutiger-Cn"/>
                        <w:sz w:val="13"/>
                        <w:szCs w:val="13"/>
                      </w:rPr>
                      <w:t xml:space="preserve">WETTERMUSEUM E.V. </w:t>
                    </w:r>
                    <w:r w:rsidRPr="008B6C9C">
                      <w:rPr>
                        <w:rFonts w:ascii="Calibri" w:hAnsi="Calibri" w:cs="Frutiger-Cn"/>
                        <w:color w:val="7B7B7B"/>
                        <w:sz w:val="13"/>
                        <w:szCs w:val="13"/>
                      </w:rPr>
                      <w:t>Museum für Meteorologie und Aerologie</w:t>
                    </w:r>
                  </w:p>
                  <w:p w14:paraId="14722D5D" w14:textId="77777777" w:rsidR="00262E20" w:rsidRPr="008B6C9C" w:rsidRDefault="00262E20" w:rsidP="00262E20">
                    <w:pPr>
                      <w:autoSpaceDE w:val="0"/>
                      <w:autoSpaceDN w:val="0"/>
                      <w:adjustRightInd w:val="0"/>
                      <w:spacing w:before="80"/>
                      <w:ind w:left="57"/>
                      <w:jc w:val="right"/>
                      <w:rPr>
                        <w:rFonts w:ascii="Calibri" w:hAnsi="Calibri" w:cs="Frutiger-BlackCn"/>
                        <w:b/>
                        <w:color w:val="698E17"/>
                        <w:sz w:val="13"/>
                        <w:szCs w:val="20"/>
                      </w:rPr>
                    </w:pPr>
                    <w:r w:rsidRPr="008B6C9C">
                      <w:rPr>
                        <w:rFonts w:ascii="Calibri" w:hAnsi="Calibri" w:cs="Frutiger-BlackCn"/>
                        <w:b/>
                        <w:color w:val="698E17"/>
                        <w:sz w:val="13"/>
                        <w:szCs w:val="20"/>
                      </w:rPr>
                      <w:t>Die Partner des Netzwerks</w:t>
                    </w:r>
                  </w:p>
                  <w:p w14:paraId="7B430A58" w14:textId="1ECE8F3C" w:rsidR="00262E20" w:rsidRPr="00262E20" w:rsidRDefault="00262E20" w:rsidP="00262E20">
                    <w:pPr>
                      <w:autoSpaceDE w:val="0"/>
                      <w:autoSpaceDN w:val="0"/>
                      <w:adjustRightInd w:val="0"/>
                      <w:jc w:val="both"/>
                      <w:rPr>
                        <w:rFonts w:ascii="Calibri" w:hAnsi="Calibri" w:cs="Frutiger-Cn"/>
                        <w:color w:val="331A1A"/>
                        <w:sz w:val="13"/>
                        <w:szCs w:val="20"/>
                      </w:rPr>
                    </w:pPr>
                    <w:r w:rsidRPr="008B6C9C">
                      <w:rPr>
                        <w:rFonts w:ascii="Calibri" w:hAnsi="Calibri" w:cs="Frutiger-Cn"/>
                        <w:color w:val="331A1A"/>
                        <w:sz w:val="13"/>
                        <w:szCs w:val="20"/>
                      </w:rPr>
                      <w:t xml:space="preserve">ENERGIEZENTRUM PANKOW </w:t>
                    </w:r>
                    <w:r w:rsidRPr="00933A94">
                      <w:rPr>
                        <w:rFonts w:ascii="Calibri" w:hAnsi="Calibri" w:cs="Frutiger-Cn"/>
                        <w:color w:val="808080"/>
                        <w:sz w:val="13"/>
                        <w:szCs w:val="20"/>
                      </w:rPr>
                      <w:t xml:space="preserve">Robert-Havemann-Gymnasium </w:t>
                    </w:r>
                    <w:r w:rsidRPr="008B6C9C">
                      <w:rPr>
                        <w:rFonts w:ascii="Calibri" w:hAnsi="Calibri" w:cs="Frutiger-Cn"/>
                        <w:color w:val="331A1A"/>
                        <w:sz w:val="13"/>
                        <w:szCs w:val="20"/>
                      </w:rPr>
                      <w:t xml:space="preserve">HELLEUM </w:t>
                    </w:r>
                    <w:r w:rsidRPr="00933A94">
                      <w:rPr>
                        <w:rFonts w:ascii="Calibri" w:hAnsi="Calibri" w:cs="Frutiger-Cn"/>
                        <w:color w:val="808080"/>
                        <w:sz w:val="13"/>
                        <w:szCs w:val="20"/>
                      </w:rPr>
                      <w:t>Kinderforscherzentrum in Berlin-Hellersdorf</w:t>
                    </w:r>
                    <w:r w:rsidRPr="00FA5088">
                      <w:rPr>
                        <w:rFonts w:ascii="Calibri" w:hAnsi="Calibri" w:cs="Frutiger-Cn"/>
                        <w:color w:val="331A1A"/>
                        <w:sz w:val="13"/>
                        <w:szCs w:val="20"/>
                      </w:rPr>
                      <w:t xml:space="preserve"> </w:t>
                    </w:r>
                    <w:r>
                      <w:rPr>
                        <w:rFonts w:ascii="Calibri" w:hAnsi="Calibri" w:cs="Frutiger-Cn"/>
                        <w:color w:val="331A1A"/>
                        <w:sz w:val="13"/>
                        <w:szCs w:val="20"/>
                      </w:rPr>
                      <w:t>NANO</w:t>
                    </w:r>
                    <w:r w:rsidRPr="008B6C9C">
                      <w:rPr>
                        <w:rFonts w:ascii="Calibri" w:hAnsi="Calibri" w:cs="Frutiger-Cn"/>
                        <w:color w:val="331A1A"/>
                        <w:sz w:val="13"/>
                        <w:szCs w:val="20"/>
                      </w:rPr>
                      <w:t xml:space="preserve"> </w:t>
                    </w:r>
                    <w:r w:rsidRPr="00933A94">
                      <w:rPr>
                        <w:rFonts w:ascii="Calibri" w:hAnsi="Calibri" w:cs="Frutiger-Cn"/>
                        <w:color w:val="808080"/>
                        <w:sz w:val="13"/>
                        <w:szCs w:val="20"/>
                      </w:rPr>
                      <w:t xml:space="preserve">Wissenschaft begreifen </w:t>
                    </w:r>
                    <w:r w:rsidRPr="008B6C9C">
                      <w:rPr>
                        <w:rFonts w:ascii="Calibri" w:hAnsi="Calibri" w:cs="Frutiger-Cn"/>
                        <w:color w:val="331A1A"/>
                        <w:sz w:val="13"/>
                        <w:szCs w:val="20"/>
                      </w:rPr>
                      <w:t xml:space="preserve">OBERSTUFENZENTRUM LISE MEITNER </w:t>
                    </w:r>
                    <w:r w:rsidRPr="008B6C9C">
                      <w:rPr>
                        <w:rFonts w:ascii="Calibri" w:hAnsi="Calibri" w:cs="Frutiger-Cn"/>
                        <w:color w:val="5A5A5A"/>
                        <w:sz w:val="13"/>
                        <w:szCs w:val="20"/>
                      </w:rPr>
                      <w:t xml:space="preserve">Berlin Rudow </w:t>
                    </w:r>
                    <w:r w:rsidRPr="008B6C9C">
                      <w:rPr>
                        <w:rFonts w:ascii="Calibri" w:hAnsi="Calibri" w:cs="Frutiger-Cn"/>
                        <w:color w:val="331A1A"/>
                        <w:sz w:val="13"/>
                        <w:szCs w:val="20"/>
                      </w:rPr>
                      <w:t xml:space="preserve">ORBITALL </w:t>
                    </w:r>
                    <w:r w:rsidRPr="00933A94">
                      <w:rPr>
                        <w:rFonts w:ascii="Calibri" w:hAnsi="Calibri" w:cs="Frutiger-Cn"/>
                        <w:color w:val="808080"/>
                        <w:sz w:val="13"/>
                        <w:szCs w:val="20"/>
                      </w:rPr>
                      <w:t xml:space="preserve">FEZ Berlin-Wuhlheide </w:t>
                    </w:r>
                    <w:r w:rsidRPr="008B6C9C">
                      <w:rPr>
                        <w:rFonts w:ascii="Calibri" w:hAnsi="Calibri" w:cs="Frutiger-Cn"/>
                        <w:color w:val="331A1A"/>
                        <w:sz w:val="13"/>
                        <w:szCs w:val="20"/>
                      </w:rPr>
                      <w:t xml:space="preserve">SCHÜLERLABOR GEISTESWISSENSCHAFTEN </w:t>
                    </w:r>
                    <w:r w:rsidRPr="00933A94">
                      <w:rPr>
                        <w:rFonts w:ascii="Calibri" w:hAnsi="Calibri" w:cs="Frutiger-Cn"/>
                        <w:color w:val="808080"/>
                        <w:sz w:val="13"/>
                        <w:szCs w:val="20"/>
                      </w:rPr>
                      <w:t xml:space="preserve">Berlin-Brandenburgische Akademie der Wissenschaften </w:t>
                    </w:r>
                    <w:r w:rsidRPr="008B6C9C">
                      <w:rPr>
                        <w:rFonts w:ascii="Calibri" w:hAnsi="Calibri" w:cs="Frutiger-Cn"/>
                        <w:color w:val="331A1A"/>
                        <w:sz w:val="13"/>
                        <w:szCs w:val="20"/>
                      </w:rPr>
                      <w:t xml:space="preserve">SOLAR EXPLORER </w:t>
                    </w:r>
                    <w:r w:rsidRPr="00933A94">
                      <w:rPr>
                        <w:rFonts w:ascii="Calibri" w:hAnsi="Calibri" w:cs="Frutiger-Cn"/>
                        <w:color w:val="808080"/>
                        <w:sz w:val="13"/>
                        <w:szCs w:val="20"/>
                      </w:rPr>
                      <w:t>Forschungsschiff Biosphärenreservat Schorfheide-Chorin</w:t>
                    </w:r>
                    <w:r w:rsidRPr="00584C03">
                      <w:rPr>
                        <w:rFonts w:ascii="Calibri" w:hAnsi="Calibri" w:cs="Frutiger-Cn"/>
                        <w:color w:val="331A1A"/>
                        <w:sz w:val="13"/>
                        <w:szCs w:val="20"/>
                      </w:rPr>
                      <w:t xml:space="preserve"> </w:t>
                    </w:r>
                    <w:r>
                      <w:rPr>
                        <w:rFonts w:ascii="Calibri" w:hAnsi="Calibri" w:cs="Frutiger-Cn"/>
                        <w:color w:val="331A1A"/>
                        <w:sz w:val="13"/>
                        <w:szCs w:val="20"/>
                      </w:rPr>
                      <w:t>STIFTUNG PLANTETARIUM BERLIN</w:t>
                    </w:r>
                  </w:p>
                  <w:p w14:paraId="1E8F1484" w14:textId="7EED77C4" w:rsidR="000B13A9" w:rsidRPr="00AE439E" w:rsidRDefault="000B13A9" w:rsidP="000B13A9">
                    <w:pPr>
                      <w:autoSpaceDE w:val="0"/>
                      <w:autoSpaceDN w:val="0"/>
                      <w:adjustRightInd w:val="0"/>
                      <w:jc w:val="both"/>
                      <w:rPr>
                        <w:rFonts w:ascii="Calibri" w:hAnsi="Calibri" w:cs="Frutiger-Cn"/>
                        <w:color w:val="7B7B7B"/>
                        <w:sz w:val="13"/>
                        <w:szCs w:val="20"/>
                      </w:rPr>
                    </w:pPr>
                  </w:p>
                </w:txbxContent>
              </v:textbox>
              <w10:wrap anchorx="page"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617CE" w14:textId="77777777" w:rsidR="00E62DE9" w:rsidRDefault="00E62DE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A5CAC" w14:textId="77777777" w:rsidR="00246508" w:rsidRDefault="00246508">
      <w:r>
        <w:separator/>
      </w:r>
    </w:p>
  </w:footnote>
  <w:footnote w:type="continuationSeparator" w:id="0">
    <w:p w14:paraId="758666E0" w14:textId="77777777" w:rsidR="00246508" w:rsidRDefault="00246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43D0B" w14:textId="77777777" w:rsidR="00E62DE9" w:rsidRDefault="00E62DE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572FC" w14:textId="77777777" w:rsidR="006B6545" w:rsidRDefault="0008550E">
    <w:pPr>
      <w:pStyle w:val="Kopfzeile"/>
    </w:pPr>
    <w:r>
      <w:drawing>
        <wp:inline distT="0" distB="0" distL="0" distR="0" wp14:anchorId="529C4991" wp14:editId="5F4C23DE">
          <wp:extent cx="6025622" cy="879379"/>
          <wp:effectExtent l="0" t="0" r="0" b="0"/>
          <wp:docPr id="1" name="Bild 1" descr="GenaU_Brief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aU_Brief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0473" cy="8844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C577B" w14:textId="77777777" w:rsidR="00E62DE9" w:rsidRDefault="00E62DE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E440C"/>
    <w:multiLevelType w:val="hybridMultilevel"/>
    <w:tmpl w:val="8FEE4190"/>
    <w:lvl w:ilvl="0" w:tplc="05E6877E">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587"/>
    <w:rsid w:val="000557B8"/>
    <w:rsid w:val="00067CF0"/>
    <w:rsid w:val="0008550E"/>
    <w:rsid w:val="000B13A9"/>
    <w:rsid w:val="000F2E8D"/>
    <w:rsid w:val="00170500"/>
    <w:rsid w:val="00193874"/>
    <w:rsid w:val="001C6562"/>
    <w:rsid w:val="001D7D85"/>
    <w:rsid w:val="001F0992"/>
    <w:rsid w:val="002143C1"/>
    <w:rsid w:val="00234083"/>
    <w:rsid w:val="00246508"/>
    <w:rsid w:val="00262E20"/>
    <w:rsid w:val="002C00BF"/>
    <w:rsid w:val="002D5CD5"/>
    <w:rsid w:val="002E1492"/>
    <w:rsid w:val="00332BAF"/>
    <w:rsid w:val="003806F9"/>
    <w:rsid w:val="0039299F"/>
    <w:rsid w:val="0039702C"/>
    <w:rsid w:val="003B4429"/>
    <w:rsid w:val="004012E9"/>
    <w:rsid w:val="00442CE4"/>
    <w:rsid w:val="00446A24"/>
    <w:rsid w:val="00453264"/>
    <w:rsid w:val="004639C7"/>
    <w:rsid w:val="0048216F"/>
    <w:rsid w:val="004A1810"/>
    <w:rsid w:val="004C0CE2"/>
    <w:rsid w:val="00504587"/>
    <w:rsid w:val="00553096"/>
    <w:rsid w:val="00632F27"/>
    <w:rsid w:val="00635D79"/>
    <w:rsid w:val="006440D5"/>
    <w:rsid w:val="006B6545"/>
    <w:rsid w:val="00706E3B"/>
    <w:rsid w:val="00763BF7"/>
    <w:rsid w:val="007D445C"/>
    <w:rsid w:val="007D6248"/>
    <w:rsid w:val="007E72D6"/>
    <w:rsid w:val="007F1C1A"/>
    <w:rsid w:val="00835519"/>
    <w:rsid w:val="00835A49"/>
    <w:rsid w:val="00875353"/>
    <w:rsid w:val="0088277C"/>
    <w:rsid w:val="008B6C9C"/>
    <w:rsid w:val="008F64DE"/>
    <w:rsid w:val="009062DE"/>
    <w:rsid w:val="00926E81"/>
    <w:rsid w:val="00942A74"/>
    <w:rsid w:val="00954DA9"/>
    <w:rsid w:val="009A2AFF"/>
    <w:rsid w:val="009D0156"/>
    <w:rsid w:val="00AE439E"/>
    <w:rsid w:val="00B84C9F"/>
    <w:rsid w:val="00BA0523"/>
    <w:rsid w:val="00BD51D8"/>
    <w:rsid w:val="00C05610"/>
    <w:rsid w:val="00C51565"/>
    <w:rsid w:val="00C6413C"/>
    <w:rsid w:val="00C66312"/>
    <w:rsid w:val="00C76123"/>
    <w:rsid w:val="00C76428"/>
    <w:rsid w:val="00CD122A"/>
    <w:rsid w:val="00D3037E"/>
    <w:rsid w:val="00DD582F"/>
    <w:rsid w:val="00E02324"/>
    <w:rsid w:val="00E518CA"/>
    <w:rsid w:val="00E62DE9"/>
    <w:rsid w:val="00E861BF"/>
    <w:rsid w:val="00EE3623"/>
    <w:rsid w:val="00EF0303"/>
    <w:rsid w:val="00F03DD9"/>
    <w:rsid w:val="00F13C39"/>
    <w:rsid w:val="00F33099"/>
    <w:rsid w:val="00F76BA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5EDD81"/>
  <w14:defaultImageDpi w14:val="330"/>
  <w15:docId w15:val="{5B2A4EC0-4482-437B-8E7A-4191C4AB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noProo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703"/>
        <w:tab w:val="right" w:pos="9406"/>
      </w:tabs>
    </w:pPr>
  </w:style>
  <w:style w:type="paragraph" w:styleId="Fuzeile">
    <w:name w:val="footer"/>
    <w:basedOn w:val="Standard"/>
    <w:pPr>
      <w:tabs>
        <w:tab w:val="center" w:pos="4703"/>
        <w:tab w:val="right" w:pos="9406"/>
      </w:tabs>
    </w:pPr>
  </w:style>
  <w:style w:type="paragraph" w:customStyle="1" w:styleId="Noparagraphstyle">
    <w:name w:val="[No paragraph style]"/>
    <w:pPr>
      <w:autoSpaceDE w:val="0"/>
      <w:autoSpaceDN w:val="0"/>
      <w:adjustRightInd w:val="0"/>
      <w:spacing w:line="288" w:lineRule="auto"/>
      <w:textAlignment w:val="center"/>
    </w:pPr>
    <w:rPr>
      <w:noProof/>
      <w:color w:val="000000"/>
      <w:sz w:val="24"/>
      <w:szCs w:val="24"/>
    </w:rPr>
  </w:style>
  <w:style w:type="character" w:styleId="Hyperlink">
    <w:name w:val="Hyperlink"/>
    <w:rPr>
      <w:color w:val="0000FF"/>
      <w:u w:val="single"/>
    </w:rPr>
  </w:style>
  <w:style w:type="paragraph" w:styleId="Sprechblasentext">
    <w:name w:val="Balloon Text"/>
    <w:basedOn w:val="Standard"/>
    <w:link w:val="SprechblasentextZchn"/>
    <w:uiPriority w:val="99"/>
    <w:semiHidden/>
    <w:unhideWhenUsed/>
    <w:rsid w:val="00170500"/>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170500"/>
    <w:rPr>
      <w:rFonts w:ascii="Lucida Grande" w:hAnsi="Lucida Grande"/>
      <w:noProof/>
      <w:sz w:val="18"/>
      <w:szCs w:val="18"/>
    </w:rPr>
  </w:style>
  <w:style w:type="paragraph" w:styleId="Textkrper">
    <w:name w:val="Body Text"/>
    <w:basedOn w:val="Standard"/>
    <w:link w:val="TextkrperZchn"/>
    <w:uiPriority w:val="99"/>
    <w:semiHidden/>
    <w:unhideWhenUsed/>
    <w:rsid w:val="00C66312"/>
    <w:pPr>
      <w:spacing w:before="100" w:beforeAutospacing="1" w:after="100" w:afterAutospacing="1"/>
    </w:pPr>
    <w:rPr>
      <w:rFonts w:ascii="Calibri" w:eastAsiaTheme="minorHAnsi" w:hAnsi="Calibri" w:cs="Calibri"/>
      <w:noProof w:val="0"/>
      <w:sz w:val="22"/>
      <w:szCs w:val="22"/>
    </w:rPr>
  </w:style>
  <w:style w:type="character" w:customStyle="1" w:styleId="TextkrperZchn">
    <w:name w:val="Textkörper Zchn"/>
    <w:basedOn w:val="Absatz-Standardschriftart"/>
    <w:link w:val="Textkrper"/>
    <w:uiPriority w:val="99"/>
    <w:semiHidden/>
    <w:rsid w:val="00C66312"/>
    <w:rPr>
      <w:rFonts w:ascii="Calibri" w:eastAsiaTheme="minorHAnsi" w:hAnsi="Calibri" w:cs="Calibri"/>
      <w:sz w:val="22"/>
      <w:szCs w:val="22"/>
    </w:rPr>
  </w:style>
  <w:style w:type="paragraph" w:customStyle="1" w:styleId="Betreffzeile">
    <w:name w:val="Betreffzeile"/>
    <w:basedOn w:val="Standard"/>
    <w:autoRedefine/>
    <w:rsid w:val="00F03DD9"/>
    <w:pPr>
      <w:framePr w:w="8301" w:h="626" w:hRule="exact" w:hSpace="181" w:wrap="around" w:vAnchor="page" w:hAnchor="text" w:x="1" w:y="5991" w:anchorLock="1"/>
      <w:tabs>
        <w:tab w:val="left" w:pos="0"/>
        <w:tab w:val="left" w:pos="6096"/>
      </w:tabs>
      <w:spacing w:after="480" w:line="260" w:lineRule="exact"/>
    </w:pPr>
    <w:rPr>
      <w:rFonts w:ascii="Arial" w:hAnsi="Arial"/>
      <w:b/>
      <w:noProof w:val="0"/>
      <w:sz w:val="20"/>
      <w:szCs w:val="20"/>
      <w:lang w:eastAsia="en-US"/>
    </w:rPr>
  </w:style>
  <w:style w:type="paragraph" w:customStyle="1" w:styleId="Gru">
    <w:name w:val="Gruß"/>
    <w:basedOn w:val="Standard"/>
    <w:autoRedefine/>
    <w:rsid w:val="00F76BA6"/>
    <w:pPr>
      <w:spacing w:after="1040" w:line="360" w:lineRule="auto"/>
      <w:ind w:left="360"/>
    </w:pPr>
    <w:rPr>
      <w:rFonts w:ascii="Arial" w:hAnsi="Arial" w:cs="Courier New"/>
      <w:noProof w:val="0"/>
      <w:lang w:eastAsia="en-US"/>
    </w:rPr>
  </w:style>
  <w:style w:type="character" w:customStyle="1" w:styleId="UnresolvedMention">
    <w:name w:val="Unresolved Mention"/>
    <w:basedOn w:val="Absatz-Standardschriftart"/>
    <w:uiPriority w:val="99"/>
    <w:semiHidden/>
    <w:unhideWhenUsed/>
    <w:rsid w:val="00F13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924765">
      <w:bodyDiv w:val="1"/>
      <w:marLeft w:val="0"/>
      <w:marRight w:val="0"/>
      <w:marTop w:val="0"/>
      <w:marBottom w:val="0"/>
      <w:divBdr>
        <w:top w:val="none" w:sz="0" w:space="0" w:color="auto"/>
        <w:left w:val="none" w:sz="0" w:space="0" w:color="auto"/>
        <w:bottom w:val="none" w:sz="0" w:space="0" w:color="auto"/>
        <w:right w:val="none" w:sz="0" w:space="0" w:color="auto"/>
      </w:divBdr>
    </w:div>
    <w:div w:id="695929021">
      <w:bodyDiv w:val="1"/>
      <w:marLeft w:val="0"/>
      <w:marRight w:val="0"/>
      <w:marTop w:val="0"/>
      <w:marBottom w:val="0"/>
      <w:divBdr>
        <w:top w:val="none" w:sz="0" w:space="0" w:color="auto"/>
        <w:left w:val="none" w:sz="0" w:space="0" w:color="auto"/>
        <w:bottom w:val="none" w:sz="0" w:space="0" w:color="auto"/>
        <w:right w:val="none" w:sz="0" w:space="0" w:color="auto"/>
      </w:divBdr>
    </w:div>
    <w:div w:id="1022710757">
      <w:bodyDiv w:val="1"/>
      <w:marLeft w:val="0"/>
      <w:marRight w:val="0"/>
      <w:marTop w:val="0"/>
      <w:marBottom w:val="0"/>
      <w:divBdr>
        <w:top w:val="none" w:sz="0" w:space="0" w:color="auto"/>
        <w:left w:val="none" w:sz="0" w:space="0" w:color="auto"/>
        <w:bottom w:val="none" w:sz="0" w:space="0" w:color="auto"/>
        <w:right w:val="none" w:sz="0" w:space="0" w:color="auto"/>
      </w:divBdr>
    </w:div>
    <w:div w:id="1199469625">
      <w:bodyDiv w:val="1"/>
      <w:marLeft w:val="0"/>
      <w:marRight w:val="0"/>
      <w:marTop w:val="0"/>
      <w:marBottom w:val="0"/>
      <w:divBdr>
        <w:top w:val="none" w:sz="0" w:space="0" w:color="auto"/>
        <w:left w:val="none" w:sz="0" w:space="0" w:color="auto"/>
        <w:bottom w:val="none" w:sz="0" w:space="0" w:color="auto"/>
        <w:right w:val="none" w:sz="0" w:space="0" w:color="auto"/>
      </w:divBdr>
      <w:divsChild>
        <w:div w:id="118647473">
          <w:marLeft w:val="0"/>
          <w:marRight w:val="0"/>
          <w:marTop w:val="100"/>
          <w:marBottom w:val="100"/>
          <w:divBdr>
            <w:top w:val="none" w:sz="0" w:space="0" w:color="auto"/>
            <w:left w:val="none" w:sz="0" w:space="0" w:color="auto"/>
            <w:bottom w:val="none" w:sz="0" w:space="0" w:color="auto"/>
            <w:right w:val="none" w:sz="0" w:space="0" w:color="auto"/>
          </w:divBdr>
        </w:div>
        <w:div w:id="604532283">
          <w:marLeft w:val="0"/>
          <w:marRight w:val="0"/>
          <w:marTop w:val="100"/>
          <w:marBottom w:val="100"/>
          <w:divBdr>
            <w:top w:val="none" w:sz="0" w:space="0" w:color="auto"/>
            <w:left w:val="none" w:sz="0" w:space="0" w:color="auto"/>
            <w:bottom w:val="none" w:sz="0" w:space="0" w:color="auto"/>
            <w:right w:val="none" w:sz="0" w:space="0" w:color="auto"/>
          </w:divBdr>
        </w:div>
        <w:div w:id="1986160726">
          <w:marLeft w:val="0"/>
          <w:marRight w:val="0"/>
          <w:marTop w:val="100"/>
          <w:marBottom w:val="100"/>
          <w:divBdr>
            <w:top w:val="none" w:sz="0" w:space="0" w:color="auto"/>
            <w:left w:val="none" w:sz="0" w:space="0" w:color="auto"/>
            <w:bottom w:val="none" w:sz="0" w:space="0" w:color="auto"/>
            <w:right w:val="none" w:sz="0" w:space="0" w:color="auto"/>
          </w:divBdr>
        </w:div>
      </w:divsChild>
    </w:div>
    <w:div w:id="1467820829">
      <w:bodyDiv w:val="1"/>
      <w:marLeft w:val="0"/>
      <w:marRight w:val="0"/>
      <w:marTop w:val="0"/>
      <w:marBottom w:val="0"/>
      <w:divBdr>
        <w:top w:val="none" w:sz="0" w:space="0" w:color="auto"/>
        <w:left w:val="none" w:sz="0" w:space="0" w:color="auto"/>
        <w:bottom w:val="none" w:sz="0" w:space="0" w:color="auto"/>
        <w:right w:val="none" w:sz="0" w:space="0" w:color="auto"/>
      </w:divBdr>
    </w:div>
    <w:div w:id="2054117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ampus.fu-berlin.de\user\home_v\vorst\GenaU_Netzwerkarbeit%20ab%202010\Aktivit&#228;ten%20GenaU_Sch&#252;lerlabore\20.%20Jubil&#228;um%20GenaU\Festakt\Einladungen_G&#228;ste\www.genau-bb.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file:///\\campus.fu-berlin.de\user\home_v\vorst\GenaU_Netzwerkarbeit%20ab%202010\Aktivit&#228;ten%20GenaU_Sch&#252;lerlabore\20.%20Jubil&#228;um%20GenaU\Festakt\Einladungen_G&#228;ste\www.genau-bb.de" TargetMode="External"/><Relationship Id="rId4" Type="http://schemas.openxmlformats.org/officeDocument/2006/relationships/settings" Target="settings.xml"/><Relationship Id="rId9" Type="http://schemas.openxmlformats.org/officeDocument/2006/relationships/hyperlink" Target="file:///\\campus.fu-berlin.de\user\home_v\vorst\GenaU_Netzwerkarbeit%20ab%202010\Aktivit&#228;ten%20GenaU_Sch&#252;lerlabore\20.%20Jubil&#228;um%20GenaU\Festakt\Einladungen_G&#228;ste\vorst@genau-bb.d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w="6350">
          <a:noFill/>
        </a:ln>
      </a:spPr>
      <a:bodyPr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4B970-4970-4B71-B30A-E258E035D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5159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Schülerlabor-Netzwerk GenaU</vt:lpstr>
    </vt:vector>
  </TitlesOfParts>
  <Company>Baywatch</Company>
  <LinksUpToDate>false</LinksUpToDate>
  <CharactersWithSpaces>5803</CharactersWithSpaces>
  <SharedDoc>false</SharedDoc>
  <HLinks>
    <vt:vector size="12" baseType="variant">
      <vt:variant>
        <vt:i4>5701656</vt:i4>
      </vt:variant>
      <vt:variant>
        <vt:i4>5049</vt:i4>
      </vt:variant>
      <vt:variant>
        <vt:i4>1025</vt:i4>
      </vt:variant>
      <vt:variant>
        <vt:i4>1</vt:i4>
      </vt:variant>
      <vt:variant>
        <vt:lpwstr>GenaU_Briefkopf</vt:lpwstr>
      </vt:variant>
      <vt:variant>
        <vt:lpwstr/>
      </vt:variant>
      <vt:variant>
        <vt:i4>3014680</vt:i4>
      </vt:variant>
      <vt:variant>
        <vt:i4>5054</vt:i4>
      </vt:variant>
      <vt:variant>
        <vt:i4>1026</vt:i4>
      </vt:variant>
      <vt:variant>
        <vt:i4>1</vt:i4>
      </vt:variant>
      <vt:variant>
        <vt:lpwstr>GenaU_Fussleiste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Schülerlabor-Netzwerk GenaU</dc:title>
  <dc:subject/>
  <dc:creator>Logan</dc:creator>
  <cp:keywords/>
  <cp:lastModifiedBy>Vorst</cp:lastModifiedBy>
  <cp:revision>4</cp:revision>
  <cp:lastPrinted>2026-02-17T10:59:00Z</cp:lastPrinted>
  <dcterms:created xsi:type="dcterms:W3CDTF">2026-03-09T14:45:00Z</dcterms:created>
  <dcterms:modified xsi:type="dcterms:W3CDTF">2026-03-10T10:45:00Z</dcterms:modified>
</cp:coreProperties>
</file>