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9D6DD" w14:textId="37EC8058" w:rsidR="000238D7" w:rsidRDefault="00B61140" w:rsidP="00F12613">
      <w:pPr>
        <w:pStyle w:val="berschrift3"/>
        <w:rPr>
          <w:rStyle w:val="Fett"/>
          <w:rFonts w:ascii="Lucida Sans Unicode" w:hAnsi="Lucida Sans Unicode" w:cs="Lucida Sans Unicode"/>
          <w:color w:val="444444"/>
          <w:sz w:val="28"/>
          <w:szCs w:val="28"/>
          <w:shd w:val="clear" w:color="auto" w:fill="FFFFFF"/>
        </w:rPr>
      </w:pPr>
      <w:r>
        <w:rPr>
          <w:rStyle w:val="Fett"/>
          <w:rFonts w:ascii="Lucida Sans Unicode" w:hAnsi="Lucida Sans Unicode" w:cs="Lucida Sans Unicode"/>
          <w:color w:val="444444"/>
          <w:sz w:val="28"/>
          <w:szCs w:val="28"/>
          <w:shd w:val="clear" w:color="auto" w:fill="FFFFFF"/>
        </w:rPr>
        <w:t>Mitmachangebote und neue Studiengänge – T</w:t>
      </w:r>
      <w:r w:rsidR="003E5E8C">
        <w:rPr>
          <w:rStyle w:val="Fett"/>
          <w:rFonts w:ascii="Lucida Sans Unicode" w:hAnsi="Lucida Sans Unicode" w:cs="Lucida Sans Unicode"/>
          <w:color w:val="444444"/>
          <w:sz w:val="28"/>
          <w:szCs w:val="28"/>
          <w:shd w:val="clear" w:color="auto" w:fill="FFFFFF"/>
        </w:rPr>
        <w:t>H</w:t>
      </w:r>
      <w:r>
        <w:rPr>
          <w:rStyle w:val="Fett"/>
          <w:rFonts w:ascii="Lucida Sans Unicode" w:hAnsi="Lucida Sans Unicode" w:cs="Lucida Sans Unicode"/>
          <w:color w:val="444444"/>
          <w:sz w:val="28"/>
          <w:szCs w:val="28"/>
          <w:shd w:val="clear" w:color="auto" w:fill="FFFFFF"/>
        </w:rPr>
        <w:t xml:space="preserve"> Wildau präsentiert sich auf Potsdamer Tag der Wissenschaften </w:t>
      </w:r>
    </w:p>
    <w:p w14:paraId="3AC3F5D2" w14:textId="10B08A88" w:rsidR="00F12613" w:rsidRDefault="00F12613" w:rsidP="00F12613"/>
    <w:p w14:paraId="403B7BB7" w14:textId="72B48221" w:rsidR="00F12613" w:rsidRPr="00F12613" w:rsidRDefault="00B61140" w:rsidP="00F12613">
      <w:r>
        <w:rPr>
          <w:noProof/>
          <w:lang w:eastAsia="de-DE"/>
        </w:rPr>
        <w:drawing>
          <wp:inline distT="0" distB="0" distL="0" distR="0" wp14:anchorId="4591ABBB" wp14:editId="67C1DAF9">
            <wp:extent cx="5760720" cy="43205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DW2026-Banner-1024x768px.png"/>
                    <pic:cNvPicPr/>
                  </pic:nvPicPr>
                  <pic:blipFill>
                    <a:blip r:embed="rId8">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7032DCD2" w14:textId="266C7F2E" w:rsidR="004442EF" w:rsidRPr="00D6694E" w:rsidRDefault="00FD2BB9" w:rsidP="008A2DBC">
      <w:pPr>
        <w:pStyle w:val="StandardWeb"/>
        <w:rPr>
          <w:rFonts w:ascii="Lucida Sans Unicode" w:hAnsi="Lucida Sans Unicode" w:cs="Lucida Sans Unicode"/>
          <w:sz w:val="20"/>
          <w:szCs w:val="20"/>
        </w:rPr>
      </w:pPr>
      <w:r w:rsidRPr="00D6694E">
        <w:rPr>
          <w:rFonts w:ascii="Lucida Sans Unicode" w:eastAsiaTheme="minorHAnsi" w:hAnsi="Lucida Sans Unicode" w:cs="Lucida Sans Unicode"/>
          <w:b/>
          <w:sz w:val="20"/>
          <w:szCs w:val="20"/>
          <w:lang w:eastAsia="en-US"/>
        </w:rPr>
        <w:t>Bildunterschrift:</w:t>
      </w:r>
      <w:r w:rsidR="007A0F3B" w:rsidRPr="00D6694E">
        <w:rPr>
          <w:rFonts w:ascii="Lucida Sans Unicode" w:eastAsiaTheme="minorHAnsi" w:hAnsi="Lucida Sans Unicode" w:cs="Lucida Sans Unicode"/>
          <w:b/>
          <w:sz w:val="20"/>
          <w:szCs w:val="20"/>
          <w:lang w:eastAsia="en-US"/>
        </w:rPr>
        <w:t xml:space="preserve"> </w:t>
      </w:r>
      <w:r w:rsidR="00B61140" w:rsidRPr="00D6694E">
        <w:rPr>
          <w:rFonts w:ascii="Lucida Sans Unicode" w:hAnsi="Lucida Sans Unicode" w:cs="Lucida Sans Unicode"/>
          <w:sz w:val="20"/>
          <w:szCs w:val="20"/>
        </w:rPr>
        <w:t xml:space="preserve">Materialforschung zum Anfassen, </w:t>
      </w:r>
      <w:r w:rsidR="00884983">
        <w:rPr>
          <w:rFonts w:ascii="Lucida Sans Unicode" w:hAnsi="Lucida Sans Unicode" w:cs="Lucida Sans Unicode"/>
          <w:sz w:val="20"/>
          <w:szCs w:val="20"/>
        </w:rPr>
        <w:t>Textilien</w:t>
      </w:r>
      <w:r w:rsidR="00B61140" w:rsidRPr="00D6694E">
        <w:rPr>
          <w:rFonts w:ascii="Lucida Sans Unicode" w:hAnsi="Lucida Sans Unicode" w:cs="Lucida Sans Unicode"/>
          <w:sz w:val="20"/>
          <w:szCs w:val="20"/>
        </w:rPr>
        <w:t xml:space="preserve"> zum Selbstbedrucken, aktuelle Informationen zu neue</w:t>
      </w:r>
      <w:r w:rsidR="003E5E8C">
        <w:rPr>
          <w:rFonts w:ascii="Lucida Sans Unicode" w:hAnsi="Lucida Sans Unicode" w:cs="Lucida Sans Unicode"/>
          <w:sz w:val="20"/>
          <w:szCs w:val="20"/>
        </w:rPr>
        <w:t>n</w:t>
      </w:r>
      <w:r w:rsidR="00B61140" w:rsidRPr="00D6694E">
        <w:rPr>
          <w:rFonts w:ascii="Lucida Sans Unicode" w:hAnsi="Lucida Sans Unicode" w:cs="Lucida Sans Unicode"/>
          <w:sz w:val="20"/>
          <w:szCs w:val="20"/>
        </w:rPr>
        <w:t xml:space="preserve"> Studiengängen und </w:t>
      </w:r>
      <w:r w:rsidR="003E5E8C">
        <w:rPr>
          <w:rFonts w:ascii="Lucida Sans Unicode" w:hAnsi="Lucida Sans Unicode" w:cs="Lucida Sans Unicode"/>
          <w:sz w:val="20"/>
          <w:szCs w:val="20"/>
        </w:rPr>
        <w:t>zur</w:t>
      </w:r>
      <w:r w:rsidR="00B61140" w:rsidRPr="00D6694E">
        <w:rPr>
          <w:rFonts w:ascii="Lucida Sans Unicode" w:hAnsi="Lucida Sans Unicode" w:cs="Lucida Sans Unicode"/>
          <w:sz w:val="20"/>
          <w:szCs w:val="20"/>
        </w:rPr>
        <w:t xml:space="preserve"> Forschung – Die Technische Hochschule Wildau präsentiert sich auf dem Potsdamer Tag der Wissenschaften</w:t>
      </w:r>
      <w:r w:rsidR="003E5E8C">
        <w:rPr>
          <w:rFonts w:ascii="Lucida Sans Unicode" w:hAnsi="Lucida Sans Unicode" w:cs="Lucida Sans Unicode"/>
          <w:sz w:val="20"/>
          <w:szCs w:val="20"/>
        </w:rPr>
        <w:t xml:space="preserve"> 2026.</w:t>
      </w:r>
      <w:r w:rsidR="00B61140" w:rsidRPr="00D6694E">
        <w:rPr>
          <w:rFonts w:ascii="Lucida Sans Unicode" w:hAnsi="Lucida Sans Unicode" w:cs="Lucida Sans Unicode"/>
          <w:sz w:val="20"/>
          <w:szCs w:val="20"/>
        </w:rPr>
        <w:t xml:space="preserve"> </w:t>
      </w:r>
    </w:p>
    <w:p w14:paraId="4B4C4626" w14:textId="5ED4C5C2" w:rsidR="001B6191" w:rsidRPr="00D6694E" w:rsidRDefault="001B6191" w:rsidP="008A2DBC">
      <w:pPr>
        <w:pStyle w:val="StandardWeb"/>
        <w:rPr>
          <w:rFonts w:ascii="Lucida Sans Unicode" w:eastAsiaTheme="minorHAnsi" w:hAnsi="Lucida Sans Unicode" w:cs="Lucida Sans Unicode"/>
          <w:sz w:val="20"/>
          <w:szCs w:val="20"/>
          <w:lang w:eastAsia="en-US"/>
        </w:rPr>
      </w:pPr>
      <w:r w:rsidRPr="00D6694E">
        <w:rPr>
          <w:rFonts w:ascii="Lucida Sans Unicode" w:eastAsiaTheme="minorHAnsi" w:hAnsi="Lucida Sans Unicode" w:cs="Lucida Sans Unicode"/>
          <w:b/>
          <w:sz w:val="20"/>
          <w:szCs w:val="20"/>
          <w:lang w:eastAsia="en-US"/>
        </w:rPr>
        <w:t>Bild</w:t>
      </w:r>
      <w:r w:rsidRPr="00D6694E">
        <w:rPr>
          <w:rFonts w:ascii="Lucida Sans Unicode" w:eastAsiaTheme="minorHAnsi" w:hAnsi="Lucida Sans Unicode" w:cs="Lucida Sans Unicode"/>
          <w:sz w:val="20"/>
          <w:szCs w:val="20"/>
          <w:lang w:eastAsia="en-US"/>
        </w:rPr>
        <w:t xml:space="preserve">: </w:t>
      </w:r>
      <w:r w:rsidR="00B61140" w:rsidRPr="00D6694E">
        <w:rPr>
          <w:rFonts w:ascii="Lucida Sans Unicode" w:eastAsiaTheme="minorHAnsi" w:hAnsi="Lucida Sans Unicode" w:cs="Lucida Sans Unicode"/>
          <w:sz w:val="20"/>
          <w:szCs w:val="20"/>
          <w:lang w:eastAsia="en-US"/>
        </w:rPr>
        <w:t>proWissen Potsdam e.V.</w:t>
      </w:r>
    </w:p>
    <w:p w14:paraId="43BA8083" w14:textId="2A057EFC" w:rsidR="005E165F" w:rsidRPr="00D6694E" w:rsidRDefault="008257BC" w:rsidP="008A2DBC">
      <w:pPr>
        <w:pStyle w:val="StandardWeb"/>
        <w:rPr>
          <w:rFonts w:ascii="Lucida Sans Unicode" w:eastAsiaTheme="minorHAnsi" w:hAnsi="Lucida Sans Unicode" w:cs="Lucida Sans Unicode"/>
          <w:sz w:val="20"/>
          <w:szCs w:val="20"/>
          <w:lang w:eastAsia="en-US"/>
        </w:rPr>
      </w:pPr>
      <w:r w:rsidRPr="00D6694E">
        <w:rPr>
          <w:rFonts w:ascii="Lucida Sans Unicode" w:eastAsiaTheme="minorHAnsi" w:hAnsi="Lucida Sans Unicode" w:cs="Lucida Sans Unicode"/>
          <w:b/>
          <w:sz w:val="20"/>
          <w:szCs w:val="20"/>
          <w:lang w:eastAsia="en-US"/>
        </w:rPr>
        <w:t>Subheadline:</w:t>
      </w:r>
      <w:r w:rsidRPr="00D6694E">
        <w:rPr>
          <w:rFonts w:ascii="Lucida Sans Unicode" w:eastAsiaTheme="minorHAnsi" w:hAnsi="Lucida Sans Unicode" w:cs="Lucida Sans Unicode"/>
          <w:sz w:val="20"/>
          <w:szCs w:val="20"/>
          <w:lang w:eastAsia="en-US"/>
        </w:rPr>
        <w:t xml:space="preserve"> </w:t>
      </w:r>
      <w:r w:rsidR="00B61140" w:rsidRPr="00D6694E">
        <w:rPr>
          <w:rFonts w:ascii="Lucida Sans Unicode" w:eastAsiaTheme="minorHAnsi" w:hAnsi="Lucida Sans Unicode" w:cs="Lucida Sans Unicode"/>
          <w:sz w:val="20"/>
          <w:szCs w:val="20"/>
          <w:lang w:eastAsia="en-US"/>
        </w:rPr>
        <w:t xml:space="preserve">Forschung und </w:t>
      </w:r>
      <w:r w:rsidR="00884983" w:rsidRPr="00D6694E">
        <w:rPr>
          <w:rFonts w:ascii="Lucida Sans Unicode" w:eastAsiaTheme="minorHAnsi" w:hAnsi="Lucida Sans Unicode" w:cs="Lucida Sans Unicode"/>
          <w:sz w:val="20"/>
          <w:szCs w:val="20"/>
          <w:lang w:eastAsia="en-US"/>
        </w:rPr>
        <w:t>Transfer</w:t>
      </w:r>
    </w:p>
    <w:p w14:paraId="14A83858" w14:textId="6FA0F99C" w:rsidR="005A4134" w:rsidRPr="00D6694E" w:rsidRDefault="00F71605" w:rsidP="008A2DBC">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D6694E">
        <w:rPr>
          <w:rFonts w:ascii="Lucida Sans Unicode" w:eastAsia="Times New Roman" w:hAnsi="Lucida Sans Unicode" w:cs="Lucida Sans Unicode"/>
          <w:b/>
          <w:sz w:val="20"/>
          <w:szCs w:val="20"/>
          <w:lang w:eastAsia="de-DE"/>
        </w:rPr>
        <w:t>Teaser</w:t>
      </w:r>
    </w:p>
    <w:p w14:paraId="158AB5C2" w14:textId="01FB8D27" w:rsidR="00F12613" w:rsidRPr="00D6694E" w:rsidRDefault="00B61140" w:rsidP="008A2DBC">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D6694E">
        <w:rPr>
          <w:rFonts w:ascii="Lucida Sans Unicode" w:eastAsia="Times New Roman" w:hAnsi="Lucida Sans Unicode" w:cs="Lucida Sans Unicode"/>
          <w:b/>
          <w:sz w:val="20"/>
          <w:szCs w:val="20"/>
          <w:lang w:eastAsia="de-DE"/>
        </w:rPr>
        <w:t>Materialforschung zum Anfassen und Auspro</w:t>
      </w:r>
      <w:r w:rsidR="003E5E8C">
        <w:rPr>
          <w:rFonts w:ascii="Lucida Sans Unicode" w:eastAsia="Times New Roman" w:hAnsi="Lucida Sans Unicode" w:cs="Lucida Sans Unicode"/>
          <w:b/>
          <w:sz w:val="20"/>
          <w:szCs w:val="20"/>
          <w:lang w:eastAsia="de-DE"/>
        </w:rPr>
        <w:t>b</w:t>
      </w:r>
      <w:r w:rsidRPr="00D6694E">
        <w:rPr>
          <w:rFonts w:ascii="Lucida Sans Unicode" w:eastAsia="Times New Roman" w:hAnsi="Lucida Sans Unicode" w:cs="Lucida Sans Unicode"/>
          <w:b/>
          <w:sz w:val="20"/>
          <w:szCs w:val="20"/>
          <w:lang w:eastAsia="de-DE"/>
        </w:rPr>
        <w:t xml:space="preserve">ieren, Makerspace-Angebote testen, Studiengänge kennenlernen, die Brandenburg bewegen und Spielräume für Innovation entdecken – Am 9. Mai präsentiert sich die Technische Hochschule Wildau </w:t>
      </w:r>
      <w:r w:rsidR="00884983">
        <w:rPr>
          <w:rFonts w:ascii="Lucida Sans Unicode" w:eastAsia="Times New Roman" w:hAnsi="Lucida Sans Unicode" w:cs="Lucida Sans Unicode"/>
          <w:b/>
          <w:sz w:val="20"/>
          <w:szCs w:val="20"/>
          <w:lang w:eastAsia="de-DE"/>
        </w:rPr>
        <w:t xml:space="preserve">von 12 bis 18 Uhr </w:t>
      </w:r>
      <w:r w:rsidRPr="00D6694E">
        <w:rPr>
          <w:rFonts w:ascii="Lucida Sans Unicode" w:eastAsia="Times New Roman" w:hAnsi="Lucida Sans Unicode" w:cs="Lucida Sans Unicode"/>
          <w:b/>
          <w:sz w:val="20"/>
          <w:szCs w:val="20"/>
          <w:lang w:eastAsia="de-DE"/>
        </w:rPr>
        <w:t>auf dem Potsdamer Tag der Wissenschaften</w:t>
      </w:r>
      <w:r w:rsidR="00884983">
        <w:rPr>
          <w:rFonts w:ascii="Lucida Sans Unicode" w:eastAsia="Times New Roman" w:hAnsi="Lucida Sans Unicode" w:cs="Lucida Sans Unicode"/>
          <w:b/>
          <w:sz w:val="20"/>
          <w:szCs w:val="20"/>
          <w:lang w:eastAsia="de-DE"/>
        </w:rPr>
        <w:t xml:space="preserve"> in Potsdam-Golm</w:t>
      </w:r>
      <w:r w:rsidRPr="00D6694E">
        <w:rPr>
          <w:rFonts w:ascii="Lucida Sans Unicode" w:eastAsia="Times New Roman" w:hAnsi="Lucida Sans Unicode" w:cs="Lucida Sans Unicode"/>
          <w:b/>
          <w:sz w:val="20"/>
          <w:szCs w:val="20"/>
          <w:lang w:eastAsia="de-DE"/>
        </w:rPr>
        <w:t xml:space="preserve">. </w:t>
      </w:r>
    </w:p>
    <w:p w14:paraId="531DF3EF" w14:textId="5F483194" w:rsidR="004442EF" w:rsidRPr="00D6694E" w:rsidRDefault="004442EF" w:rsidP="008A2DBC">
      <w:pPr>
        <w:rPr>
          <w:rFonts w:ascii="Lucida Sans Unicode" w:hAnsi="Lucida Sans Unicode" w:cs="Lucida Sans Unicode"/>
          <w:b/>
          <w:sz w:val="20"/>
          <w:szCs w:val="20"/>
        </w:rPr>
      </w:pPr>
      <w:r w:rsidRPr="00D6694E">
        <w:rPr>
          <w:rFonts w:ascii="Lucida Sans Unicode" w:hAnsi="Lucida Sans Unicode" w:cs="Lucida Sans Unicode"/>
          <w:b/>
          <w:sz w:val="20"/>
          <w:szCs w:val="20"/>
        </w:rPr>
        <w:lastRenderedPageBreak/>
        <w:t xml:space="preserve">Text: </w:t>
      </w:r>
    </w:p>
    <w:p w14:paraId="59FFBD9D" w14:textId="75F2444C" w:rsidR="00F12613" w:rsidRPr="00D6694E" w:rsidRDefault="000419F4" w:rsidP="008A2DBC">
      <w:pPr>
        <w:spacing w:before="100" w:beforeAutospacing="1" w:after="100" w:afterAutospacing="1" w:line="240" w:lineRule="auto"/>
        <w:rPr>
          <w:rFonts w:ascii="Lucida Sans Unicode" w:hAnsi="Lucida Sans Unicode" w:cs="Lucida Sans Unicode"/>
          <w:sz w:val="20"/>
          <w:szCs w:val="20"/>
        </w:rPr>
      </w:pPr>
      <w:r w:rsidRPr="00D6694E">
        <w:rPr>
          <w:rFonts w:ascii="Lucida Sans Unicode" w:hAnsi="Lucida Sans Unicode" w:cs="Lucida Sans Unicode"/>
          <w:sz w:val="20"/>
          <w:szCs w:val="20"/>
        </w:rPr>
        <w:t>Am 9. Mai</w:t>
      </w:r>
      <w:r w:rsidR="00C627EB" w:rsidRPr="00D6694E">
        <w:rPr>
          <w:rFonts w:ascii="Lucida Sans Unicode" w:hAnsi="Lucida Sans Unicode" w:cs="Lucida Sans Unicode"/>
          <w:sz w:val="20"/>
          <w:szCs w:val="20"/>
        </w:rPr>
        <w:t>, in der Zeit von 12 bis 18 Uhr,</w:t>
      </w:r>
      <w:r w:rsidRPr="00D6694E">
        <w:rPr>
          <w:rFonts w:ascii="Lucida Sans Unicode" w:hAnsi="Lucida Sans Unicode" w:cs="Lucida Sans Unicode"/>
          <w:sz w:val="20"/>
          <w:szCs w:val="20"/>
        </w:rPr>
        <w:t xml:space="preserve"> ist es wieder soweit. Zum 13. Mal präsentieren </w:t>
      </w:r>
      <w:r w:rsidR="00C627EB" w:rsidRPr="00D6694E">
        <w:rPr>
          <w:rFonts w:ascii="Lucida Sans Unicode" w:hAnsi="Lucida Sans Unicode" w:cs="Lucida Sans Unicode"/>
          <w:sz w:val="20"/>
          <w:szCs w:val="20"/>
        </w:rPr>
        <w:t xml:space="preserve">sich </w:t>
      </w:r>
      <w:r w:rsidRPr="00D6694E">
        <w:rPr>
          <w:rFonts w:ascii="Lucida Sans Unicode" w:hAnsi="Lucida Sans Unicode" w:cs="Lucida Sans Unicode"/>
          <w:sz w:val="20"/>
          <w:szCs w:val="20"/>
        </w:rPr>
        <w:t xml:space="preserve">auf dem Potsdamer Tag der Wissenschaften (PDTW) mehr als 40 Hochschulen, Schulen und Forschungseinrichtungen Brandenburgs und geben unter dem Motto „Forschen. Entdecken. Mitmachen“ Einblicke in ihre Arbeit. </w:t>
      </w:r>
      <w:r w:rsidR="00C627EB" w:rsidRPr="00D6694E">
        <w:rPr>
          <w:rFonts w:ascii="Lucida Sans Unicode" w:hAnsi="Lucida Sans Unicode" w:cs="Lucida Sans Unicode"/>
          <w:sz w:val="20"/>
          <w:szCs w:val="20"/>
        </w:rPr>
        <w:t xml:space="preserve">Dieses Mal findet der PDTW auf dem Gelände der Universität Potsdam am Campus Golm statt und bietet wieder ein prall gefülltes Programm für interessierte Bürger*innen. </w:t>
      </w:r>
      <w:r w:rsidRPr="00D6694E">
        <w:rPr>
          <w:rFonts w:ascii="Lucida Sans Unicode" w:hAnsi="Lucida Sans Unicode" w:cs="Lucida Sans Unicode"/>
          <w:sz w:val="20"/>
          <w:szCs w:val="20"/>
        </w:rPr>
        <w:t>Die Technische Hochschule Wildau (TH Wildau) ist auch in diesem Jahr mit einem Informationsstand, aktuellen Forschung</w:t>
      </w:r>
      <w:r w:rsidR="00C627EB" w:rsidRPr="00D6694E">
        <w:rPr>
          <w:rFonts w:ascii="Lucida Sans Unicode" w:hAnsi="Lucida Sans Unicode" w:cs="Lucida Sans Unicode"/>
          <w:sz w:val="20"/>
          <w:szCs w:val="20"/>
        </w:rPr>
        <w:t xml:space="preserve">sthemen, neuen Studiengängen und Mitmachangeboten vertreten. </w:t>
      </w:r>
    </w:p>
    <w:p w14:paraId="1C106536" w14:textId="4FD239D7" w:rsidR="00C627EB" w:rsidRPr="00D6694E" w:rsidRDefault="00C627EB" w:rsidP="008A2DBC">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D6694E">
        <w:rPr>
          <w:rFonts w:ascii="Lucida Sans Unicode" w:eastAsia="Times New Roman" w:hAnsi="Lucida Sans Unicode" w:cs="Lucida Sans Unicode"/>
          <w:b/>
          <w:sz w:val="20"/>
          <w:szCs w:val="20"/>
          <w:lang w:eastAsia="de-DE"/>
        </w:rPr>
        <w:t>Materialforscher*in</w:t>
      </w:r>
      <w:r w:rsidR="004260A0">
        <w:rPr>
          <w:rFonts w:ascii="Lucida Sans Unicode" w:eastAsia="Times New Roman" w:hAnsi="Lucida Sans Unicode" w:cs="Lucida Sans Unicode"/>
          <w:b/>
          <w:sz w:val="20"/>
          <w:szCs w:val="20"/>
          <w:lang w:eastAsia="de-DE"/>
        </w:rPr>
        <w:t xml:space="preserve"> werden</w:t>
      </w:r>
    </w:p>
    <w:p w14:paraId="4FF0145D" w14:textId="1FD9E586" w:rsidR="00C627EB" w:rsidRPr="00D6694E" w:rsidRDefault="00C627EB" w:rsidP="008A2DBC">
      <w:pPr>
        <w:spacing w:before="100" w:beforeAutospacing="1" w:after="100" w:afterAutospacing="1" w:line="240" w:lineRule="auto"/>
        <w:rPr>
          <w:rFonts w:ascii="Lucida Sans Unicode" w:hAnsi="Lucida Sans Unicode" w:cs="Lucida Sans Unicode"/>
          <w:sz w:val="20"/>
          <w:szCs w:val="20"/>
        </w:rPr>
      </w:pPr>
      <w:r w:rsidRPr="00D6694E">
        <w:rPr>
          <w:rFonts w:ascii="Lucida Sans Unicode" w:hAnsi="Lucida Sans Unicode" w:cs="Lucida Sans Unicode"/>
          <w:sz w:val="20"/>
          <w:szCs w:val="20"/>
        </w:rPr>
        <w:t>Welt der Materialforschung entdecken: Beim Mitmachexperiment zeigt das Team um Prof. Christian Dreyer, wie faserverstärkte Kunststoffe selbst her</w:t>
      </w:r>
      <w:r w:rsidR="004260A0">
        <w:rPr>
          <w:rFonts w:ascii="Lucida Sans Unicode" w:hAnsi="Lucida Sans Unicode" w:cs="Lucida Sans Unicode"/>
          <w:sz w:val="20"/>
          <w:szCs w:val="20"/>
        </w:rPr>
        <w:t>ge</w:t>
      </w:r>
      <w:r w:rsidRPr="00D6694E">
        <w:rPr>
          <w:rFonts w:ascii="Lucida Sans Unicode" w:hAnsi="Lucida Sans Unicode" w:cs="Lucida Sans Unicode"/>
          <w:sz w:val="20"/>
          <w:szCs w:val="20"/>
        </w:rPr>
        <w:t>stell</w:t>
      </w:r>
      <w:r w:rsidR="004260A0">
        <w:rPr>
          <w:rFonts w:ascii="Lucida Sans Unicode" w:hAnsi="Lucida Sans Unicode" w:cs="Lucida Sans Unicode"/>
          <w:sz w:val="20"/>
          <w:szCs w:val="20"/>
        </w:rPr>
        <w:t>t</w:t>
      </w:r>
      <w:r w:rsidRPr="00D6694E">
        <w:rPr>
          <w:rFonts w:ascii="Lucida Sans Unicode" w:hAnsi="Lucida Sans Unicode" w:cs="Lucida Sans Unicode"/>
          <w:sz w:val="20"/>
          <w:szCs w:val="20"/>
        </w:rPr>
        <w:t xml:space="preserve"> </w:t>
      </w:r>
      <w:r w:rsidR="004260A0">
        <w:rPr>
          <w:rFonts w:ascii="Lucida Sans Unicode" w:hAnsi="Lucida Sans Unicode" w:cs="Lucida Sans Unicode"/>
          <w:sz w:val="20"/>
          <w:szCs w:val="20"/>
        </w:rPr>
        <w:t xml:space="preserve">werden </w:t>
      </w:r>
      <w:r w:rsidRPr="00D6694E">
        <w:rPr>
          <w:rFonts w:ascii="Lucida Sans Unicode" w:hAnsi="Lucida Sans Unicode" w:cs="Lucida Sans Unicode"/>
          <w:sz w:val="20"/>
          <w:szCs w:val="20"/>
        </w:rPr>
        <w:t>k</w:t>
      </w:r>
      <w:r w:rsidR="004260A0">
        <w:rPr>
          <w:rFonts w:ascii="Lucida Sans Unicode" w:hAnsi="Lucida Sans Unicode" w:cs="Lucida Sans Unicode"/>
          <w:sz w:val="20"/>
          <w:szCs w:val="20"/>
        </w:rPr>
        <w:t>önnen</w:t>
      </w:r>
      <w:r w:rsidRPr="00D6694E">
        <w:rPr>
          <w:rFonts w:ascii="Lucida Sans Unicode" w:hAnsi="Lucida Sans Unicode" w:cs="Lucida Sans Unicode"/>
          <w:sz w:val="20"/>
          <w:szCs w:val="20"/>
        </w:rPr>
        <w:t xml:space="preserve">. </w:t>
      </w:r>
      <w:r w:rsidR="004260A0">
        <w:rPr>
          <w:rFonts w:ascii="Lucida Sans Unicode" w:hAnsi="Lucida Sans Unicode" w:cs="Lucida Sans Unicode"/>
          <w:sz w:val="20"/>
          <w:szCs w:val="20"/>
        </w:rPr>
        <w:t>Es wird veranschaulicht</w:t>
      </w:r>
      <w:r w:rsidRPr="00D6694E">
        <w:rPr>
          <w:rFonts w:ascii="Lucida Sans Unicode" w:hAnsi="Lucida Sans Unicode" w:cs="Lucida Sans Unicode"/>
          <w:sz w:val="20"/>
          <w:szCs w:val="20"/>
        </w:rPr>
        <w:t>, wie Kunststoffe verstärkt werden: Dazu wird Kunststoff-Granulat erhitzt und mit verschiedene</w:t>
      </w:r>
      <w:r w:rsidR="0010257A">
        <w:rPr>
          <w:rFonts w:ascii="Lucida Sans Unicode" w:hAnsi="Lucida Sans Unicode" w:cs="Lucida Sans Unicode"/>
          <w:sz w:val="20"/>
          <w:szCs w:val="20"/>
        </w:rPr>
        <w:t>n</w:t>
      </w:r>
      <w:r w:rsidRPr="00D6694E">
        <w:rPr>
          <w:rFonts w:ascii="Lucida Sans Unicode" w:hAnsi="Lucida Sans Unicode" w:cs="Lucida Sans Unicode"/>
          <w:sz w:val="20"/>
          <w:szCs w:val="20"/>
        </w:rPr>
        <w:t xml:space="preserve"> Naturfasern gemischt. So entsteht ein faserverstärktes Material, das Experimentierfreudige selbst gestalten und auch mitnehmen </w:t>
      </w:r>
      <w:r w:rsidR="006C4072" w:rsidRPr="00D6694E">
        <w:rPr>
          <w:rFonts w:ascii="Lucida Sans Unicode" w:hAnsi="Lucida Sans Unicode" w:cs="Lucida Sans Unicode"/>
          <w:sz w:val="20"/>
          <w:szCs w:val="20"/>
        </w:rPr>
        <w:t>können</w:t>
      </w:r>
      <w:r w:rsidR="004260A0">
        <w:rPr>
          <w:rFonts w:ascii="Lucida Sans Unicode" w:hAnsi="Lucida Sans Unicode" w:cs="Lucida Sans Unicode"/>
          <w:sz w:val="20"/>
          <w:szCs w:val="20"/>
        </w:rPr>
        <w:t>. G</w:t>
      </w:r>
      <w:r w:rsidR="006C4072" w:rsidRPr="00D6694E">
        <w:rPr>
          <w:rFonts w:ascii="Lucida Sans Unicode" w:hAnsi="Lucida Sans Unicode" w:cs="Lucida Sans Unicode"/>
          <w:sz w:val="20"/>
          <w:szCs w:val="20"/>
        </w:rPr>
        <w:t>leichzeitig erfahren</w:t>
      </w:r>
      <w:r w:rsidR="004260A0">
        <w:rPr>
          <w:rFonts w:ascii="Lucida Sans Unicode" w:hAnsi="Lucida Sans Unicode" w:cs="Lucida Sans Unicode"/>
          <w:sz w:val="20"/>
          <w:szCs w:val="20"/>
        </w:rPr>
        <w:t xml:space="preserve"> sie</w:t>
      </w:r>
      <w:r w:rsidR="006C4072" w:rsidRPr="00D6694E">
        <w:rPr>
          <w:rFonts w:ascii="Lucida Sans Unicode" w:hAnsi="Lucida Sans Unicode" w:cs="Lucida Sans Unicode"/>
          <w:sz w:val="20"/>
          <w:szCs w:val="20"/>
        </w:rPr>
        <w:t xml:space="preserve">, </w:t>
      </w:r>
      <w:r w:rsidRPr="00D6694E">
        <w:rPr>
          <w:rFonts w:ascii="Lucida Sans Unicode" w:hAnsi="Lucida Sans Unicode" w:cs="Lucida Sans Unicode"/>
          <w:sz w:val="20"/>
          <w:szCs w:val="20"/>
        </w:rPr>
        <w:t xml:space="preserve">wie aus zwei unterschiedlichen Stoffen </w:t>
      </w:r>
      <w:r w:rsidR="0010257A">
        <w:rPr>
          <w:rFonts w:ascii="Lucida Sans Unicode" w:hAnsi="Lucida Sans Unicode" w:cs="Lucida Sans Unicode"/>
          <w:sz w:val="20"/>
          <w:szCs w:val="20"/>
        </w:rPr>
        <w:t>in Verbindung</w:t>
      </w:r>
      <w:r w:rsidR="0010257A" w:rsidRPr="00D6694E">
        <w:rPr>
          <w:rFonts w:ascii="Lucida Sans Unicode" w:hAnsi="Lucida Sans Unicode" w:cs="Lucida Sans Unicode"/>
          <w:sz w:val="20"/>
          <w:szCs w:val="20"/>
        </w:rPr>
        <w:t xml:space="preserve"> </w:t>
      </w:r>
      <w:r w:rsidRPr="00D6694E">
        <w:rPr>
          <w:rFonts w:ascii="Lucida Sans Unicode" w:hAnsi="Lucida Sans Unicode" w:cs="Lucida Sans Unicode"/>
          <w:sz w:val="20"/>
          <w:szCs w:val="20"/>
        </w:rPr>
        <w:t>ein stärkeres Material entsteht und was Naturfasern in modernen Verbundwerkstoffen bewirken</w:t>
      </w:r>
      <w:r w:rsidR="004260A0">
        <w:rPr>
          <w:rFonts w:ascii="Lucida Sans Unicode" w:hAnsi="Lucida Sans Unicode" w:cs="Lucida Sans Unicode"/>
          <w:sz w:val="20"/>
          <w:szCs w:val="20"/>
        </w:rPr>
        <w:t xml:space="preserve"> – e</w:t>
      </w:r>
      <w:r w:rsidRPr="00D6694E">
        <w:rPr>
          <w:rFonts w:ascii="Lucida Sans Unicode" w:hAnsi="Lucida Sans Unicode" w:cs="Lucida Sans Unicode"/>
          <w:sz w:val="20"/>
          <w:szCs w:val="20"/>
        </w:rPr>
        <w:t xml:space="preserve">in </w:t>
      </w:r>
      <w:r w:rsidR="006C4072" w:rsidRPr="00D6694E">
        <w:rPr>
          <w:rFonts w:ascii="Lucida Sans Unicode" w:hAnsi="Lucida Sans Unicode" w:cs="Lucida Sans Unicode"/>
          <w:sz w:val="20"/>
          <w:szCs w:val="20"/>
        </w:rPr>
        <w:t>spielerisches</w:t>
      </w:r>
      <w:r w:rsidRPr="00D6694E">
        <w:rPr>
          <w:rFonts w:ascii="Lucida Sans Unicode" w:hAnsi="Lucida Sans Unicode" w:cs="Lucida Sans Unicode"/>
          <w:sz w:val="20"/>
          <w:szCs w:val="20"/>
        </w:rPr>
        <w:t xml:space="preserve"> Forschungsexperiment für </w:t>
      </w:r>
      <w:r w:rsidR="006C4072" w:rsidRPr="00D6694E">
        <w:rPr>
          <w:rFonts w:ascii="Lucida Sans Unicode" w:hAnsi="Lucida Sans Unicode" w:cs="Lucida Sans Unicode"/>
          <w:sz w:val="20"/>
          <w:szCs w:val="20"/>
        </w:rPr>
        <w:t>Jung</w:t>
      </w:r>
      <w:r w:rsidRPr="00D6694E">
        <w:rPr>
          <w:rFonts w:ascii="Lucida Sans Unicode" w:hAnsi="Lucida Sans Unicode" w:cs="Lucida Sans Unicode"/>
          <w:sz w:val="20"/>
          <w:szCs w:val="20"/>
        </w:rPr>
        <w:t xml:space="preserve"> und </w:t>
      </w:r>
      <w:r w:rsidR="006C4072" w:rsidRPr="00D6694E">
        <w:rPr>
          <w:rFonts w:ascii="Lucida Sans Unicode" w:hAnsi="Lucida Sans Unicode" w:cs="Lucida Sans Unicode"/>
          <w:sz w:val="20"/>
          <w:szCs w:val="20"/>
        </w:rPr>
        <w:t>Alt</w:t>
      </w:r>
      <w:r w:rsidRPr="00D6694E">
        <w:rPr>
          <w:rFonts w:ascii="Lucida Sans Unicode" w:hAnsi="Lucida Sans Unicode" w:cs="Lucida Sans Unicode"/>
          <w:sz w:val="20"/>
          <w:szCs w:val="20"/>
        </w:rPr>
        <w:t xml:space="preserve">. </w:t>
      </w:r>
    </w:p>
    <w:p w14:paraId="722F585F" w14:textId="7B53FC9E" w:rsidR="006C4072" w:rsidRPr="00D6694E" w:rsidRDefault="00884983" w:rsidP="006C4072">
      <w:pPr>
        <w:spacing w:before="100" w:beforeAutospacing="1" w:after="100" w:afterAutospacing="1" w:line="240" w:lineRule="auto"/>
        <w:rPr>
          <w:rFonts w:ascii="Lucida Sans Unicode" w:eastAsia="Times New Roman" w:hAnsi="Lucida Sans Unicode" w:cs="Lucida Sans Unicode"/>
          <w:b/>
          <w:sz w:val="20"/>
          <w:szCs w:val="20"/>
          <w:lang w:eastAsia="de-DE"/>
        </w:rPr>
      </w:pPr>
      <w:r>
        <w:rPr>
          <w:rFonts w:ascii="Lucida Sans Unicode" w:eastAsia="Times New Roman" w:hAnsi="Lucida Sans Unicode" w:cs="Lucida Sans Unicode"/>
          <w:b/>
          <w:sz w:val="20"/>
          <w:szCs w:val="20"/>
          <w:lang w:eastAsia="de-DE"/>
        </w:rPr>
        <w:t>Von Roboter-Sicherheit bis zur Stadt der Zukunft</w:t>
      </w:r>
    </w:p>
    <w:p w14:paraId="139AB795" w14:textId="59540A52" w:rsidR="006C4072" w:rsidRPr="00D6694E" w:rsidRDefault="006C4072" w:rsidP="008A2DBC">
      <w:pPr>
        <w:spacing w:before="100" w:beforeAutospacing="1" w:after="100" w:afterAutospacing="1" w:line="240" w:lineRule="auto"/>
        <w:rPr>
          <w:rFonts w:ascii="Lucida Sans Unicode" w:hAnsi="Lucida Sans Unicode" w:cs="Lucida Sans Unicode"/>
          <w:sz w:val="20"/>
          <w:szCs w:val="20"/>
        </w:rPr>
      </w:pPr>
      <w:r w:rsidRPr="00D6694E">
        <w:rPr>
          <w:rFonts w:ascii="Lucida Sans Unicode" w:hAnsi="Lucida Sans Unicode" w:cs="Lucida Sans Unicode"/>
          <w:sz w:val="20"/>
          <w:szCs w:val="20"/>
        </w:rPr>
        <w:t xml:space="preserve">Die TH Wildau ist bekannt für ihre starke Ausrichtung auf angewandte </w:t>
      </w:r>
      <w:hyperlink r:id="rId9" w:tgtFrame="_blank" w:history="1">
        <w:r w:rsidRPr="00D6694E">
          <w:rPr>
            <w:rStyle w:val="Hyperlink"/>
            <w:rFonts w:ascii="Lucida Sans Unicode" w:hAnsi="Lucida Sans Unicode" w:cs="Lucida Sans Unicode"/>
            <w:sz w:val="20"/>
            <w:szCs w:val="20"/>
          </w:rPr>
          <w:t>Forschung</w:t>
        </w:r>
      </w:hyperlink>
      <w:r w:rsidRPr="00D6694E">
        <w:rPr>
          <w:rFonts w:ascii="Lucida Sans Unicode" w:hAnsi="Lucida Sans Unicode" w:cs="Lucida Sans Unicode"/>
          <w:sz w:val="20"/>
          <w:szCs w:val="20"/>
        </w:rPr>
        <w:t xml:space="preserve">. Am Stand 34 im Forschungscamp gibt es aktuelle Forschung der Hochschule live und zum Anfassen: Wie hilft ein Roboter, Starts und Landungen am Flughafen sicherer zu machen? Wie können nahrhafte und gesunde Lebensmittel in der Stadt der Zukunft produziert werden? Wie können wir gemeinsam eine lebenswerte Zukunft für die Welt von morgen gestalten? </w:t>
      </w:r>
      <w:r w:rsidR="00756DED">
        <w:rPr>
          <w:rFonts w:ascii="Lucida Sans Unicode" w:hAnsi="Lucida Sans Unicode" w:cs="Lucida Sans Unicode"/>
          <w:sz w:val="20"/>
          <w:szCs w:val="20"/>
        </w:rPr>
        <w:t xml:space="preserve">Darüber hinaus </w:t>
      </w:r>
      <w:r w:rsidR="00F714D0" w:rsidRPr="00D6694E">
        <w:rPr>
          <w:rFonts w:ascii="Lucida Sans Unicode" w:hAnsi="Lucida Sans Unicode" w:cs="Lucida Sans Unicode"/>
          <w:sz w:val="20"/>
          <w:szCs w:val="20"/>
        </w:rPr>
        <w:t>gibt es die Möglichkeit</w:t>
      </w:r>
      <w:r w:rsidR="004260A0">
        <w:rPr>
          <w:rFonts w:ascii="Lucida Sans Unicode" w:hAnsi="Lucida Sans Unicode" w:cs="Lucida Sans Unicode"/>
          <w:sz w:val="20"/>
          <w:szCs w:val="20"/>
        </w:rPr>
        <w:t>,</w:t>
      </w:r>
      <w:r w:rsidR="00F714D0" w:rsidRPr="00D6694E">
        <w:rPr>
          <w:rFonts w:ascii="Lucida Sans Unicode" w:hAnsi="Lucida Sans Unicode" w:cs="Lucida Sans Unicode"/>
          <w:sz w:val="20"/>
          <w:szCs w:val="20"/>
        </w:rPr>
        <w:t xml:space="preserve"> mit den Wissenschaftler</w:t>
      </w:r>
      <w:r w:rsidRPr="00D6694E">
        <w:rPr>
          <w:rFonts w:ascii="Lucida Sans Unicode" w:hAnsi="Lucida Sans Unicode" w:cs="Lucida Sans Unicode"/>
          <w:sz w:val="20"/>
          <w:szCs w:val="20"/>
        </w:rPr>
        <w:t xml:space="preserve">*innen hinter </w:t>
      </w:r>
      <w:r w:rsidR="00756DED">
        <w:rPr>
          <w:rFonts w:ascii="Lucida Sans Unicode" w:hAnsi="Lucida Sans Unicode" w:cs="Lucida Sans Unicode"/>
          <w:sz w:val="20"/>
          <w:szCs w:val="20"/>
        </w:rPr>
        <w:t>den</w:t>
      </w:r>
      <w:r w:rsidRPr="00D6694E">
        <w:rPr>
          <w:rFonts w:ascii="Lucida Sans Unicode" w:hAnsi="Lucida Sans Unicode" w:cs="Lucida Sans Unicode"/>
          <w:sz w:val="20"/>
          <w:szCs w:val="20"/>
        </w:rPr>
        <w:t xml:space="preserve"> Ideen ins Gespräch </w:t>
      </w:r>
      <w:r w:rsidR="00F714D0" w:rsidRPr="00D6694E">
        <w:rPr>
          <w:rFonts w:ascii="Lucida Sans Unicode" w:hAnsi="Lucida Sans Unicode" w:cs="Lucida Sans Unicode"/>
          <w:sz w:val="20"/>
          <w:szCs w:val="20"/>
        </w:rPr>
        <w:t xml:space="preserve">zu </w:t>
      </w:r>
      <w:r w:rsidRPr="00D6694E">
        <w:rPr>
          <w:rFonts w:ascii="Lucida Sans Unicode" w:hAnsi="Lucida Sans Unicode" w:cs="Lucida Sans Unicode"/>
          <w:sz w:val="20"/>
          <w:szCs w:val="20"/>
        </w:rPr>
        <w:t>kommen</w:t>
      </w:r>
      <w:r w:rsidR="00F714D0" w:rsidRPr="00D6694E">
        <w:rPr>
          <w:rFonts w:ascii="Lucida Sans Unicode" w:hAnsi="Lucida Sans Unicode" w:cs="Lucida Sans Unicode"/>
          <w:sz w:val="20"/>
          <w:szCs w:val="20"/>
        </w:rPr>
        <w:t xml:space="preserve">. </w:t>
      </w:r>
    </w:p>
    <w:p w14:paraId="6BB6139A" w14:textId="6573A740" w:rsidR="00F714D0" w:rsidRPr="00D6694E" w:rsidRDefault="00F714D0" w:rsidP="008A2DBC">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D6694E">
        <w:rPr>
          <w:rFonts w:ascii="Lucida Sans Unicode" w:eastAsia="Times New Roman" w:hAnsi="Lucida Sans Unicode" w:cs="Lucida Sans Unicode"/>
          <w:b/>
          <w:sz w:val="20"/>
          <w:szCs w:val="20"/>
          <w:lang w:eastAsia="de-DE"/>
        </w:rPr>
        <w:t>Studieren, was Brandenbur</w:t>
      </w:r>
      <w:r w:rsidR="00884983">
        <w:rPr>
          <w:rFonts w:ascii="Lucida Sans Unicode" w:eastAsia="Times New Roman" w:hAnsi="Lucida Sans Unicode" w:cs="Lucida Sans Unicode"/>
          <w:b/>
          <w:sz w:val="20"/>
          <w:szCs w:val="20"/>
          <w:lang w:eastAsia="de-DE"/>
        </w:rPr>
        <w:t>g bewegt: Neue Studiengänge für die Mobilität von morgen</w:t>
      </w:r>
    </w:p>
    <w:p w14:paraId="79DD2042" w14:textId="77777777" w:rsidR="00884983" w:rsidRDefault="00F714D0" w:rsidP="008A2DBC">
      <w:pPr>
        <w:spacing w:before="100" w:beforeAutospacing="1" w:after="100" w:afterAutospacing="1" w:line="240" w:lineRule="auto"/>
        <w:rPr>
          <w:rFonts w:ascii="Lucida Sans Unicode" w:hAnsi="Lucida Sans Unicode" w:cs="Lucida Sans Unicode"/>
          <w:sz w:val="20"/>
          <w:szCs w:val="20"/>
        </w:rPr>
      </w:pPr>
      <w:r w:rsidRPr="00D6694E">
        <w:rPr>
          <w:rFonts w:ascii="Lucida Sans Unicode" w:hAnsi="Lucida Sans Unicode" w:cs="Lucida Sans Unicode"/>
          <w:sz w:val="20"/>
          <w:szCs w:val="20"/>
        </w:rPr>
        <w:t xml:space="preserve">Mobilität bedeutet, dass Menschen und Waren von A nach B kommen. Sie prägt unseren Alltag – auf dem Weg zur Arbeit, zur Schule oder beim Einkaufen. Damit Mobilität auch in Zukunft gut funktioniert, muss sie sicher, umweltfreundlich und gut vernetzt sein. Daran arbeiten Forschende der </w:t>
      </w:r>
      <w:r w:rsidR="00884983">
        <w:rPr>
          <w:rFonts w:ascii="Lucida Sans Unicode" w:hAnsi="Lucida Sans Unicode" w:cs="Lucida Sans Unicode"/>
          <w:sz w:val="20"/>
          <w:szCs w:val="20"/>
        </w:rPr>
        <w:t xml:space="preserve">TH </w:t>
      </w:r>
      <w:r w:rsidRPr="00D6694E">
        <w:rPr>
          <w:rFonts w:ascii="Lucida Sans Unicode" w:hAnsi="Lucida Sans Unicode" w:cs="Lucida Sans Unicode"/>
          <w:sz w:val="20"/>
          <w:szCs w:val="20"/>
        </w:rPr>
        <w:t>Wildau im Schwerpunkt Zukunftsfähige Mobilität: Sie verbinden neue Technologien, kluge Planung und digitale Lösungen, damit Verkehr und Logistik einfacher, effizienter und nachhaltiger werden.</w:t>
      </w:r>
      <w:r w:rsidR="00C7675B" w:rsidRPr="00D6694E">
        <w:rPr>
          <w:rFonts w:ascii="Lucida Sans Unicode" w:hAnsi="Lucida Sans Unicode" w:cs="Lucida Sans Unicode"/>
          <w:sz w:val="20"/>
          <w:szCs w:val="20"/>
        </w:rPr>
        <w:t xml:space="preserve"> </w:t>
      </w:r>
    </w:p>
    <w:p w14:paraId="189DFED8" w14:textId="79A6C948" w:rsidR="00F714D0" w:rsidRPr="00D6694E" w:rsidRDefault="00C7675B" w:rsidP="008A2DBC">
      <w:pPr>
        <w:spacing w:before="100" w:beforeAutospacing="1" w:after="100" w:afterAutospacing="1" w:line="240" w:lineRule="auto"/>
        <w:rPr>
          <w:rFonts w:ascii="Lucida Sans Unicode" w:hAnsi="Lucida Sans Unicode" w:cs="Lucida Sans Unicode"/>
          <w:sz w:val="20"/>
          <w:szCs w:val="20"/>
        </w:rPr>
      </w:pPr>
      <w:r w:rsidRPr="00D6694E">
        <w:rPr>
          <w:rFonts w:ascii="Lucida Sans Unicode" w:hAnsi="Lucida Sans Unicode" w:cs="Lucida Sans Unicode"/>
          <w:sz w:val="20"/>
          <w:szCs w:val="20"/>
        </w:rPr>
        <w:t xml:space="preserve">Und sie bilden die Fachkräfte der Zukunft aus, die es dafür braucht. </w:t>
      </w:r>
      <w:r w:rsidR="00F714D0" w:rsidRPr="00D6694E">
        <w:rPr>
          <w:rFonts w:ascii="Lucida Sans Unicode" w:hAnsi="Lucida Sans Unicode" w:cs="Lucida Sans Unicode"/>
          <w:sz w:val="20"/>
          <w:szCs w:val="20"/>
        </w:rPr>
        <w:t xml:space="preserve">Mit dem neuen </w:t>
      </w:r>
      <w:r w:rsidR="004260A0" w:rsidRPr="00D6694E">
        <w:rPr>
          <w:rFonts w:ascii="Lucida Sans Unicode" w:hAnsi="Lucida Sans Unicode" w:cs="Lucida Sans Unicode"/>
          <w:sz w:val="20"/>
          <w:szCs w:val="20"/>
        </w:rPr>
        <w:t>Bachelor</w:t>
      </w:r>
      <w:r w:rsidR="004260A0">
        <w:rPr>
          <w:rFonts w:ascii="Lucida Sans Unicode" w:hAnsi="Lucida Sans Unicode" w:cs="Lucida Sans Unicode"/>
          <w:sz w:val="20"/>
          <w:szCs w:val="20"/>
        </w:rPr>
        <w:t>studiengang</w:t>
      </w:r>
      <w:r w:rsidR="004260A0" w:rsidRPr="00D6694E">
        <w:rPr>
          <w:rFonts w:ascii="Lucida Sans Unicode" w:hAnsi="Lucida Sans Unicode" w:cs="Lucida Sans Unicode"/>
          <w:sz w:val="20"/>
          <w:szCs w:val="20"/>
        </w:rPr>
        <w:t xml:space="preserve"> </w:t>
      </w:r>
      <w:r w:rsidR="00F714D0" w:rsidRPr="00D6694E">
        <w:rPr>
          <w:rFonts w:ascii="Lucida Sans Unicode" w:hAnsi="Lucida Sans Unicode" w:cs="Lucida Sans Unicode"/>
          <w:sz w:val="20"/>
          <w:szCs w:val="20"/>
        </w:rPr>
        <w:t xml:space="preserve">Mobilität, Umwelt, Logistik </w:t>
      </w:r>
      <w:r w:rsidR="00C25376" w:rsidRPr="00D6694E">
        <w:rPr>
          <w:rFonts w:ascii="Lucida Sans Unicode" w:hAnsi="Lucida Sans Unicode" w:cs="Lucida Sans Unicode"/>
          <w:sz w:val="20"/>
          <w:szCs w:val="20"/>
        </w:rPr>
        <w:t>(</w:t>
      </w:r>
      <w:hyperlink r:id="rId10" w:tgtFrame="_blank" w:history="1">
        <w:r w:rsidR="00C25376" w:rsidRPr="00D6694E">
          <w:rPr>
            <w:rStyle w:val="Hyperlink"/>
            <w:rFonts w:ascii="Lucida Sans Unicode" w:hAnsi="Lucida Sans Unicode" w:cs="Lucida Sans Unicode"/>
            <w:sz w:val="20"/>
            <w:szCs w:val="20"/>
          </w:rPr>
          <w:t>MUL</w:t>
        </w:r>
      </w:hyperlink>
      <w:r w:rsidR="00C25376" w:rsidRPr="00D6694E">
        <w:rPr>
          <w:rFonts w:ascii="Lucida Sans Unicode" w:hAnsi="Lucida Sans Unicode" w:cs="Lucida Sans Unicode"/>
          <w:sz w:val="20"/>
          <w:szCs w:val="20"/>
        </w:rPr>
        <w:t xml:space="preserve">) </w:t>
      </w:r>
      <w:r w:rsidR="00F714D0" w:rsidRPr="00D6694E">
        <w:rPr>
          <w:rFonts w:ascii="Lucida Sans Unicode" w:hAnsi="Lucida Sans Unicode" w:cs="Lucida Sans Unicode"/>
          <w:sz w:val="20"/>
          <w:szCs w:val="20"/>
        </w:rPr>
        <w:t xml:space="preserve">und dem dualen Bachelorstudiengang </w:t>
      </w:r>
      <w:r w:rsidR="00F714D0" w:rsidRPr="00D6694E">
        <w:rPr>
          <w:rFonts w:ascii="Lucida Sans Unicode" w:hAnsi="Lucida Sans Unicode" w:cs="Lucida Sans Unicode"/>
          <w:sz w:val="20"/>
          <w:szCs w:val="20"/>
        </w:rPr>
        <w:lastRenderedPageBreak/>
        <w:t xml:space="preserve">Mobilität und Verwaltung </w:t>
      </w:r>
      <w:r w:rsidR="00C25376" w:rsidRPr="00D6694E">
        <w:rPr>
          <w:rFonts w:ascii="Lucida Sans Unicode" w:hAnsi="Lucida Sans Unicode" w:cs="Lucida Sans Unicode"/>
          <w:sz w:val="20"/>
          <w:szCs w:val="20"/>
        </w:rPr>
        <w:t>(</w:t>
      </w:r>
      <w:hyperlink r:id="rId11" w:tgtFrame="_blank" w:history="1">
        <w:r w:rsidR="00C25376" w:rsidRPr="00D6694E">
          <w:rPr>
            <w:rStyle w:val="Hyperlink"/>
            <w:rFonts w:ascii="Lucida Sans Unicode" w:hAnsi="Lucida Sans Unicode" w:cs="Lucida Sans Unicode"/>
            <w:sz w:val="20"/>
            <w:szCs w:val="20"/>
          </w:rPr>
          <w:t>MoVe</w:t>
        </w:r>
      </w:hyperlink>
      <w:r w:rsidR="00C25376" w:rsidRPr="00D6694E">
        <w:rPr>
          <w:rFonts w:ascii="Lucida Sans Unicode" w:hAnsi="Lucida Sans Unicode" w:cs="Lucida Sans Unicode"/>
          <w:sz w:val="20"/>
          <w:szCs w:val="20"/>
        </w:rPr>
        <w:t xml:space="preserve">) </w:t>
      </w:r>
      <w:r w:rsidR="00F714D0" w:rsidRPr="00D6694E">
        <w:rPr>
          <w:rFonts w:ascii="Lucida Sans Unicode" w:hAnsi="Lucida Sans Unicode" w:cs="Lucida Sans Unicode"/>
          <w:sz w:val="20"/>
          <w:szCs w:val="20"/>
        </w:rPr>
        <w:t xml:space="preserve">startet die TH Wildau </w:t>
      </w:r>
      <w:r w:rsidRPr="00D6694E">
        <w:rPr>
          <w:rFonts w:ascii="Lucida Sans Unicode" w:hAnsi="Lucida Sans Unicode" w:cs="Lucida Sans Unicode"/>
          <w:sz w:val="20"/>
          <w:szCs w:val="20"/>
        </w:rPr>
        <w:t xml:space="preserve">daher gleich </w:t>
      </w:r>
      <w:r w:rsidR="00F714D0" w:rsidRPr="00D6694E">
        <w:rPr>
          <w:rFonts w:ascii="Lucida Sans Unicode" w:hAnsi="Lucida Sans Unicode" w:cs="Lucida Sans Unicode"/>
          <w:sz w:val="20"/>
          <w:szCs w:val="20"/>
        </w:rPr>
        <w:t>mit zwei Angeboten in</w:t>
      </w:r>
      <w:r w:rsidRPr="00D6694E">
        <w:rPr>
          <w:rFonts w:ascii="Lucida Sans Unicode" w:hAnsi="Lucida Sans Unicode" w:cs="Lucida Sans Unicode"/>
          <w:sz w:val="20"/>
          <w:szCs w:val="20"/>
        </w:rPr>
        <w:t xml:space="preserve"> das kommende Wintersemester. Am Stand werden diese</w:t>
      </w:r>
      <w:r w:rsidR="0010257A">
        <w:rPr>
          <w:rFonts w:ascii="Lucida Sans Unicode" w:hAnsi="Lucida Sans Unicode" w:cs="Lucida Sans Unicode"/>
          <w:sz w:val="20"/>
          <w:szCs w:val="20"/>
        </w:rPr>
        <w:t xml:space="preserve"> </w:t>
      </w:r>
      <w:r w:rsidRPr="00D6694E">
        <w:rPr>
          <w:rFonts w:ascii="Lucida Sans Unicode" w:hAnsi="Lucida Sans Unicode" w:cs="Lucida Sans Unicode"/>
          <w:sz w:val="20"/>
          <w:szCs w:val="20"/>
        </w:rPr>
        <w:t xml:space="preserve">und viele weitere </w:t>
      </w:r>
      <w:hyperlink r:id="rId12" w:tgtFrame="_blank" w:history="1">
        <w:r w:rsidRPr="00D6694E">
          <w:rPr>
            <w:rStyle w:val="Hyperlink"/>
            <w:rFonts w:ascii="Lucida Sans Unicode" w:hAnsi="Lucida Sans Unicode" w:cs="Lucida Sans Unicode"/>
            <w:sz w:val="20"/>
            <w:szCs w:val="20"/>
          </w:rPr>
          <w:t>Studiengänge</w:t>
        </w:r>
      </w:hyperlink>
      <w:r w:rsidRPr="00D6694E">
        <w:rPr>
          <w:rFonts w:ascii="Lucida Sans Unicode" w:hAnsi="Lucida Sans Unicode" w:cs="Lucida Sans Unicode"/>
          <w:sz w:val="20"/>
          <w:szCs w:val="20"/>
        </w:rPr>
        <w:t xml:space="preserve"> der Hochschule präsentiert. „Triff den Prof“: Professor*innen und das Team der Studienorientierung berichten, w</w:t>
      </w:r>
      <w:r w:rsidR="00F714D0" w:rsidRPr="00D6694E">
        <w:rPr>
          <w:rFonts w:ascii="Lucida Sans Unicode" w:hAnsi="Lucida Sans Unicode" w:cs="Lucida Sans Unicode"/>
          <w:sz w:val="20"/>
          <w:szCs w:val="20"/>
        </w:rPr>
        <w:t xml:space="preserve">ie wissenschaftliche Ausbildung an der TH Wildau </w:t>
      </w:r>
      <w:r w:rsidRPr="00D6694E">
        <w:rPr>
          <w:rFonts w:ascii="Lucida Sans Unicode" w:hAnsi="Lucida Sans Unicode" w:cs="Lucida Sans Unicode"/>
          <w:sz w:val="20"/>
          <w:szCs w:val="20"/>
        </w:rPr>
        <w:t xml:space="preserve">abläuft, was Studieninteressierte auf dem Campus erwartet und welche Perspektiven sich für sie </w:t>
      </w:r>
      <w:r w:rsidR="00C25376" w:rsidRPr="00D6694E">
        <w:rPr>
          <w:rFonts w:ascii="Lucida Sans Unicode" w:hAnsi="Lucida Sans Unicode" w:cs="Lucida Sans Unicode"/>
          <w:sz w:val="20"/>
          <w:szCs w:val="20"/>
        </w:rPr>
        <w:t>eröffnen.</w:t>
      </w:r>
    </w:p>
    <w:p w14:paraId="36FC6D28" w14:textId="0D820B7E" w:rsidR="00C25376" w:rsidRPr="00D6694E" w:rsidRDefault="00C25376" w:rsidP="008A2DBC">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D6694E">
        <w:rPr>
          <w:rFonts w:ascii="Lucida Sans Unicode" w:eastAsia="Times New Roman" w:hAnsi="Lucida Sans Unicode" w:cs="Lucida Sans Unicode"/>
          <w:b/>
          <w:sz w:val="20"/>
          <w:szCs w:val="20"/>
          <w:lang w:eastAsia="de-DE"/>
        </w:rPr>
        <w:t xml:space="preserve">DIY </w:t>
      </w:r>
      <w:r w:rsidR="00884983">
        <w:rPr>
          <w:rFonts w:ascii="Lucida Sans Unicode" w:eastAsia="Times New Roman" w:hAnsi="Lucida Sans Unicode" w:cs="Lucida Sans Unicode"/>
          <w:b/>
          <w:sz w:val="20"/>
          <w:szCs w:val="20"/>
          <w:lang w:eastAsia="de-DE"/>
        </w:rPr>
        <w:t>im ViNN:Lab –</w:t>
      </w:r>
      <w:r w:rsidRPr="00D6694E">
        <w:rPr>
          <w:rFonts w:ascii="Lucida Sans Unicode" w:eastAsia="Times New Roman" w:hAnsi="Lucida Sans Unicode" w:cs="Lucida Sans Unicode"/>
          <w:b/>
          <w:sz w:val="20"/>
          <w:szCs w:val="20"/>
          <w:lang w:eastAsia="de-DE"/>
        </w:rPr>
        <w:t xml:space="preserve"> </w:t>
      </w:r>
      <w:r w:rsidR="00884983">
        <w:rPr>
          <w:rFonts w:ascii="Lucida Sans Unicode" w:eastAsia="Times New Roman" w:hAnsi="Lucida Sans Unicode" w:cs="Lucida Sans Unicode"/>
          <w:b/>
          <w:sz w:val="20"/>
          <w:szCs w:val="20"/>
          <w:lang w:eastAsia="de-DE"/>
        </w:rPr>
        <w:t>Kreativität trifft Technik</w:t>
      </w:r>
    </w:p>
    <w:p w14:paraId="5829FE75" w14:textId="1E55B7DD" w:rsidR="00F714D0" w:rsidRPr="00D6694E" w:rsidRDefault="00C25376" w:rsidP="008A2DBC">
      <w:pPr>
        <w:spacing w:before="100" w:beforeAutospacing="1" w:after="100" w:afterAutospacing="1" w:line="240" w:lineRule="auto"/>
        <w:rPr>
          <w:rFonts w:ascii="Lucida Sans Unicode" w:hAnsi="Lucida Sans Unicode" w:cs="Lucida Sans Unicode"/>
          <w:sz w:val="20"/>
          <w:szCs w:val="20"/>
        </w:rPr>
      </w:pPr>
      <w:r w:rsidRPr="00D6694E">
        <w:rPr>
          <w:rFonts w:ascii="Lucida Sans Unicode" w:hAnsi="Lucida Sans Unicode" w:cs="Lucida Sans Unicode"/>
          <w:sz w:val="20"/>
          <w:szCs w:val="20"/>
        </w:rPr>
        <w:t xml:space="preserve">Willkommen im </w:t>
      </w:r>
      <w:hyperlink r:id="rId13" w:tgtFrame="_blank" w:history="1">
        <w:r w:rsidRPr="00D6694E">
          <w:rPr>
            <w:rStyle w:val="Hyperlink"/>
            <w:rFonts w:ascii="Lucida Sans Unicode" w:hAnsi="Lucida Sans Unicode" w:cs="Lucida Sans Unicode"/>
            <w:sz w:val="20"/>
            <w:szCs w:val="20"/>
          </w:rPr>
          <w:t>ViNN</w:t>
        </w:r>
        <w:bookmarkStart w:id="0" w:name="_GoBack"/>
        <w:bookmarkEnd w:id="0"/>
        <w:r w:rsidRPr="00D6694E">
          <w:rPr>
            <w:rStyle w:val="Hyperlink"/>
            <w:rFonts w:ascii="Lucida Sans Unicode" w:hAnsi="Lucida Sans Unicode" w:cs="Lucida Sans Unicode"/>
            <w:sz w:val="20"/>
            <w:szCs w:val="20"/>
          </w:rPr>
          <w:t>:</w:t>
        </w:r>
        <w:r w:rsidRPr="00D6694E">
          <w:rPr>
            <w:rStyle w:val="Hyperlink"/>
            <w:rFonts w:ascii="Lucida Sans Unicode" w:hAnsi="Lucida Sans Unicode" w:cs="Lucida Sans Unicode"/>
            <w:sz w:val="20"/>
            <w:szCs w:val="20"/>
          </w:rPr>
          <w:t>L</w:t>
        </w:r>
        <w:r w:rsidRPr="00D6694E">
          <w:rPr>
            <w:rStyle w:val="Hyperlink"/>
            <w:rFonts w:ascii="Lucida Sans Unicode" w:hAnsi="Lucida Sans Unicode" w:cs="Lucida Sans Unicode"/>
            <w:sz w:val="20"/>
            <w:szCs w:val="20"/>
          </w:rPr>
          <w:t>ab</w:t>
        </w:r>
      </w:hyperlink>
      <w:r w:rsidRPr="00D6694E">
        <w:rPr>
          <w:rFonts w:ascii="Lucida Sans Unicode" w:hAnsi="Lucida Sans Unicode" w:cs="Lucida Sans Unicode"/>
          <w:sz w:val="20"/>
          <w:szCs w:val="20"/>
        </w:rPr>
        <w:t>, dem Makerspace der TH Wildau! Hier können aus Idee</w:t>
      </w:r>
      <w:r w:rsidR="004260A0">
        <w:rPr>
          <w:rFonts w:ascii="Lucida Sans Unicode" w:hAnsi="Lucida Sans Unicode" w:cs="Lucida Sans Unicode"/>
          <w:sz w:val="20"/>
          <w:szCs w:val="20"/>
        </w:rPr>
        <w:t>n</w:t>
      </w:r>
      <w:r w:rsidRPr="00D6694E">
        <w:rPr>
          <w:rFonts w:ascii="Lucida Sans Unicode" w:hAnsi="Lucida Sans Unicode" w:cs="Lucida Sans Unicode"/>
          <w:sz w:val="20"/>
          <w:szCs w:val="20"/>
        </w:rPr>
        <w:t xml:space="preserve"> echte kleine oder sogar große Projekt werden. Das ViNN:Lab ermöglicht es, auszuprobieren, zu tüfteln und zu gestalten. Am Stand gibt es Informationen zu den vielfältigen Angeboten und </w:t>
      </w:r>
      <w:r w:rsidR="004260A0">
        <w:rPr>
          <w:rFonts w:ascii="Lucida Sans Unicode" w:hAnsi="Lucida Sans Unicode" w:cs="Lucida Sans Unicode"/>
          <w:sz w:val="20"/>
          <w:szCs w:val="20"/>
        </w:rPr>
        <w:t>die Möglichkeit, selbst aktiv zu werden</w:t>
      </w:r>
      <w:r w:rsidR="00D6694E" w:rsidRPr="00D6694E">
        <w:rPr>
          <w:rFonts w:ascii="Lucida Sans Unicode" w:hAnsi="Lucida Sans Unicode" w:cs="Lucida Sans Unicode"/>
          <w:sz w:val="20"/>
          <w:szCs w:val="20"/>
        </w:rPr>
        <w:t>:</w:t>
      </w:r>
      <w:r w:rsidRPr="00D6694E">
        <w:rPr>
          <w:rFonts w:ascii="Lucida Sans Unicode" w:hAnsi="Lucida Sans Unicode" w:cs="Lucida Sans Unicode"/>
          <w:sz w:val="20"/>
          <w:szCs w:val="20"/>
        </w:rPr>
        <w:t xml:space="preserve"> Motiv </w:t>
      </w:r>
      <w:r w:rsidR="00D6694E" w:rsidRPr="00D6694E">
        <w:rPr>
          <w:rFonts w:ascii="Lucida Sans Unicode" w:hAnsi="Lucida Sans Unicode" w:cs="Lucida Sans Unicode"/>
          <w:sz w:val="20"/>
          <w:szCs w:val="20"/>
        </w:rPr>
        <w:t xml:space="preserve">auswählen </w:t>
      </w:r>
      <w:r w:rsidRPr="00D6694E">
        <w:rPr>
          <w:rFonts w:ascii="Lucida Sans Unicode" w:hAnsi="Lucida Sans Unicode" w:cs="Lucida Sans Unicode"/>
          <w:sz w:val="20"/>
          <w:szCs w:val="20"/>
        </w:rPr>
        <w:t>und mit einer Textilpresse auf</w:t>
      </w:r>
      <w:r w:rsidR="0010257A">
        <w:rPr>
          <w:rFonts w:ascii="Lucida Sans Unicode" w:hAnsi="Lucida Sans Unicode" w:cs="Lucida Sans Unicode"/>
          <w:sz w:val="20"/>
          <w:szCs w:val="20"/>
        </w:rPr>
        <w:t>s</w:t>
      </w:r>
      <w:r w:rsidRPr="00D6694E">
        <w:rPr>
          <w:rFonts w:ascii="Lucida Sans Unicode" w:hAnsi="Lucida Sans Unicode" w:cs="Lucida Sans Unicode"/>
          <w:sz w:val="20"/>
          <w:szCs w:val="20"/>
        </w:rPr>
        <w:t xml:space="preserve"> </w:t>
      </w:r>
      <w:r w:rsidR="0010257A">
        <w:rPr>
          <w:rFonts w:ascii="Lucida Sans Unicode" w:hAnsi="Lucida Sans Unicode" w:cs="Lucida Sans Unicode"/>
          <w:sz w:val="20"/>
          <w:szCs w:val="20"/>
        </w:rPr>
        <w:t>Basecap</w:t>
      </w:r>
      <w:r w:rsidR="00D6694E" w:rsidRPr="00D6694E">
        <w:rPr>
          <w:rFonts w:ascii="Lucida Sans Unicode" w:hAnsi="Lucida Sans Unicode" w:cs="Lucida Sans Unicode"/>
          <w:sz w:val="20"/>
          <w:szCs w:val="20"/>
        </w:rPr>
        <w:t>bringen</w:t>
      </w:r>
      <w:r w:rsidRPr="00D6694E">
        <w:rPr>
          <w:rFonts w:ascii="Lucida Sans Unicode" w:hAnsi="Lucida Sans Unicode" w:cs="Lucida Sans Unicode"/>
          <w:sz w:val="20"/>
          <w:szCs w:val="20"/>
        </w:rPr>
        <w:t xml:space="preserve">. </w:t>
      </w:r>
      <w:r w:rsidR="00D6694E" w:rsidRPr="00D6694E">
        <w:rPr>
          <w:rFonts w:ascii="Lucida Sans Unicode" w:hAnsi="Lucida Sans Unicode" w:cs="Lucida Sans Unicode"/>
          <w:sz w:val="20"/>
          <w:szCs w:val="20"/>
        </w:rPr>
        <w:t>Vor allem jüngere Besucher*innen lernen dabei</w:t>
      </w:r>
      <w:r w:rsidRPr="00D6694E">
        <w:rPr>
          <w:rFonts w:ascii="Lucida Sans Unicode" w:hAnsi="Lucida Sans Unicode" w:cs="Lucida Sans Unicode"/>
          <w:sz w:val="20"/>
          <w:szCs w:val="20"/>
        </w:rPr>
        <w:t xml:space="preserve"> spielerisch, wie Textildruck funktioniert und wie aus Ideen echte Produkte werden. Moderne Werkzeuge und kreative Materialien stehen bereit</w:t>
      </w:r>
      <w:r w:rsidR="00D6694E" w:rsidRPr="00D6694E">
        <w:rPr>
          <w:rFonts w:ascii="Lucida Sans Unicode" w:hAnsi="Lucida Sans Unicode" w:cs="Lucida Sans Unicode"/>
          <w:sz w:val="20"/>
          <w:szCs w:val="20"/>
        </w:rPr>
        <w:t xml:space="preserve"> und das Unikat darf natürlich auch mit nach Hause genommen werden.</w:t>
      </w:r>
    </w:p>
    <w:p w14:paraId="06AB1CCE" w14:textId="314FE444" w:rsidR="00D6694E" w:rsidRPr="00D6694E" w:rsidRDefault="00D6694E" w:rsidP="008A2DBC">
      <w:pPr>
        <w:spacing w:before="100" w:beforeAutospacing="1" w:after="100" w:afterAutospacing="1" w:line="240" w:lineRule="auto"/>
        <w:rPr>
          <w:rFonts w:ascii="Lucida Sans Unicode" w:hAnsi="Lucida Sans Unicode" w:cs="Lucida Sans Unicode"/>
          <w:sz w:val="20"/>
          <w:szCs w:val="20"/>
        </w:rPr>
      </w:pPr>
      <w:r w:rsidRPr="00D6694E">
        <w:rPr>
          <w:rFonts w:ascii="Lucida Sans Unicode" w:hAnsi="Lucida Sans Unicode" w:cs="Lucida Sans Unicode"/>
          <w:sz w:val="20"/>
          <w:szCs w:val="20"/>
        </w:rPr>
        <w:t xml:space="preserve">Alle </w:t>
      </w:r>
      <w:r w:rsidR="004260A0">
        <w:rPr>
          <w:rFonts w:ascii="Lucida Sans Unicode" w:hAnsi="Lucida Sans Unicode" w:cs="Lucida Sans Unicode"/>
          <w:sz w:val="20"/>
          <w:szCs w:val="20"/>
        </w:rPr>
        <w:t xml:space="preserve">kostenfreien </w:t>
      </w:r>
      <w:r w:rsidRPr="00D6694E">
        <w:rPr>
          <w:rFonts w:ascii="Lucida Sans Unicode" w:hAnsi="Lucida Sans Unicode" w:cs="Lucida Sans Unicode"/>
          <w:sz w:val="20"/>
          <w:szCs w:val="20"/>
        </w:rPr>
        <w:t xml:space="preserve">Angebote gibt es am Stand 34 im Forschungscamp. </w:t>
      </w:r>
    </w:p>
    <w:p w14:paraId="154FEAAB" w14:textId="7D02314B" w:rsidR="00F12613" w:rsidRPr="00D6694E" w:rsidRDefault="008A2DBC" w:rsidP="008A2DBC">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D6694E">
        <w:rPr>
          <w:rFonts w:ascii="Lucida Sans Unicode" w:eastAsia="Times New Roman" w:hAnsi="Lucida Sans Unicode" w:cs="Lucida Sans Unicode"/>
          <w:b/>
          <w:sz w:val="20"/>
          <w:szCs w:val="20"/>
          <w:lang w:eastAsia="de-DE"/>
        </w:rPr>
        <w:t>Mehr Informationen</w:t>
      </w:r>
    </w:p>
    <w:p w14:paraId="501496B5" w14:textId="3451C258" w:rsidR="00E65E7A" w:rsidRPr="00D6694E" w:rsidRDefault="00D6694E" w:rsidP="00D6694E">
      <w:pPr>
        <w:pStyle w:val="Listenabsatz"/>
        <w:numPr>
          <w:ilvl w:val="0"/>
          <w:numId w:val="20"/>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D6694E">
        <w:rPr>
          <w:rFonts w:ascii="Lucida Sans Unicode" w:eastAsia="Times New Roman" w:hAnsi="Lucida Sans Unicode" w:cs="Lucida Sans Unicode"/>
          <w:sz w:val="20"/>
          <w:szCs w:val="20"/>
          <w:lang w:eastAsia="de-DE"/>
        </w:rPr>
        <w:t xml:space="preserve">Informationen zum Potsdamer Tag der Wissenschaften: </w:t>
      </w:r>
      <w:hyperlink r:id="rId14" w:history="1">
        <w:r w:rsidRPr="00D6694E">
          <w:rPr>
            <w:rStyle w:val="Hyperlink"/>
            <w:rFonts w:ascii="Lucida Sans Unicode" w:eastAsia="Times New Roman" w:hAnsi="Lucida Sans Unicode" w:cs="Lucida Sans Unicode"/>
            <w:sz w:val="20"/>
            <w:szCs w:val="20"/>
            <w:lang w:eastAsia="de-DE"/>
          </w:rPr>
          <w:t>https://potsdamertagderwissenschaften.de/</w:t>
        </w:r>
      </w:hyperlink>
    </w:p>
    <w:p w14:paraId="129415D2" w14:textId="508E09CD" w:rsidR="00C329D2" w:rsidRPr="00D6694E" w:rsidRDefault="00D6694E" w:rsidP="00D6694E">
      <w:pPr>
        <w:pStyle w:val="Listenabsatz"/>
        <w:numPr>
          <w:ilvl w:val="0"/>
          <w:numId w:val="20"/>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D6694E">
        <w:rPr>
          <w:rFonts w:ascii="Lucida Sans Unicode" w:eastAsia="Times New Roman" w:hAnsi="Lucida Sans Unicode" w:cs="Lucida Sans Unicode"/>
          <w:sz w:val="20"/>
          <w:szCs w:val="20"/>
          <w:lang w:eastAsia="de-DE"/>
        </w:rPr>
        <w:t xml:space="preserve">Technische Hochschule Wildau: </w:t>
      </w:r>
      <w:hyperlink r:id="rId15" w:history="1">
        <w:r w:rsidRPr="00D6694E">
          <w:rPr>
            <w:rStyle w:val="Hyperlink"/>
            <w:rFonts w:ascii="Lucida Sans Unicode" w:eastAsia="Times New Roman" w:hAnsi="Lucida Sans Unicode" w:cs="Lucida Sans Unicode"/>
            <w:sz w:val="20"/>
            <w:szCs w:val="20"/>
            <w:lang w:eastAsia="de-DE"/>
          </w:rPr>
          <w:t>https://www.th-wildau.de/</w:t>
        </w:r>
      </w:hyperlink>
    </w:p>
    <w:p w14:paraId="74A81A36" w14:textId="4CBF53D9" w:rsidR="000238D7" w:rsidRPr="00D6694E" w:rsidRDefault="000238D7" w:rsidP="001D2884">
      <w:pPr>
        <w:rPr>
          <w:rFonts w:ascii="Lucida Sans Unicode" w:hAnsi="Lucida Sans Unicode" w:cs="Lucida Sans Unicode"/>
          <w:sz w:val="20"/>
          <w:szCs w:val="20"/>
        </w:rPr>
      </w:pPr>
      <w:r w:rsidRPr="00D6694E">
        <w:rPr>
          <w:rFonts w:ascii="Lucida Sans Unicode" w:hAnsi="Lucida Sans Unicode" w:cs="Lucida Sans Unicode"/>
          <w:b/>
          <w:bCs/>
          <w:sz w:val="20"/>
          <w:szCs w:val="20"/>
        </w:rPr>
        <w:t>Fachliche Ansprechperson TH Wildau:</w:t>
      </w:r>
      <w:r w:rsidRPr="00D6694E">
        <w:rPr>
          <w:rFonts w:ascii="Lucida Sans Unicode" w:hAnsi="Lucida Sans Unicode" w:cs="Lucida Sans Unicode"/>
          <w:b/>
          <w:bCs/>
          <w:sz w:val="20"/>
          <w:szCs w:val="20"/>
        </w:rPr>
        <w:br/>
      </w:r>
      <w:r w:rsidR="00D6694E" w:rsidRPr="00D6694E">
        <w:rPr>
          <w:rFonts w:ascii="Lucida Sans Unicode" w:hAnsi="Lucida Sans Unicode" w:cs="Lucida Sans Unicode"/>
          <w:bCs/>
          <w:sz w:val="20"/>
          <w:szCs w:val="20"/>
        </w:rPr>
        <w:t>Dr.-Ing. Sarah Schneider</w:t>
      </w:r>
      <w:r w:rsidR="00D6694E" w:rsidRPr="00D6694E">
        <w:rPr>
          <w:rFonts w:ascii="Lucida Sans Unicode" w:hAnsi="Lucida Sans Unicode" w:cs="Lucida Sans Unicode"/>
          <w:bCs/>
          <w:sz w:val="20"/>
          <w:szCs w:val="20"/>
        </w:rPr>
        <w:br/>
        <w:t xml:space="preserve">Zentrum für </w:t>
      </w:r>
      <w:r w:rsidR="00E65E7A" w:rsidRPr="00D6694E">
        <w:rPr>
          <w:rFonts w:ascii="Lucida Sans Unicode" w:eastAsia="Times New Roman" w:hAnsi="Lucida Sans Unicode" w:cs="Lucida Sans Unicode"/>
          <w:sz w:val="20"/>
          <w:szCs w:val="20"/>
          <w:lang w:eastAsia="de-DE"/>
        </w:rPr>
        <w:t>Forschung</w:t>
      </w:r>
      <w:r w:rsidR="00D6694E" w:rsidRPr="00D6694E">
        <w:rPr>
          <w:rFonts w:ascii="Lucida Sans Unicode" w:eastAsia="Times New Roman" w:hAnsi="Lucida Sans Unicode" w:cs="Lucida Sans Unicode"/>
          <w:sz w:val="20"/>
          <w:szCs w:val="20"/>
          <w:lang w:eastAsia="de-DE"/>
        </w:rPr>
        <w:t xml:space="preserve"> und Transfer</w:t>
      </w:r>
      <w:r w:rsidR="00E65E7A" w:rsidRPr="00D6694E">
        <w:rPr>
          <w:rFonts w:ascii="Lucida Sans Unicode" w:eastAsia="Times New Roman" w:hAnsi="Lucida Sans Unicode" w:cs="Lucida Sans Unicode"/>
          <w:sz w:val="20"/>
          <w:szCs w:val="20"/>
          <w:lang w:eastAsia="de-DE"/>
        </w:rPr>
        <w:t xml:space="preserve"> </w:t>
      </w:r>
      <w:r w:rsidR="00E65E7A" w:rsidRPr="00D6694E">
        <w:rPr>
          <w:rFonts w:ascii="Lucida Sans Unicode" w:hAnsi="Lucida Sans Unicode" w:cs="Lucida Sans Unicode"/>
          <w:sz w:val="20"/>
          <w:szCs w:val="20"/>
        </w:rPr>
        <w:br/>
      </w:r>
      <w:r w:rsidRPr="00D6694E">
        <w:rPr>
          <w:rFonts w:ascii="Lucida Sans Unicode" w:hAnsi="Lucida Sans Unicode" w:cs="Lucida Sans Unicode"/>
          <w:sz w:val="20"/>
          <w:szCs w:val="20"/>
        </w:rPr>
        <w:t>TH Wildau, Hochschulring 1, 15745 Wildau</w:t>
      </w:r>
      <w:r w:rsidRPr="00D6694E">
        <w:rPr>
          <w:rFonts w:ascii="Lucida Sans Unicode" w:hAnsi="Lucida Sans Unicode" w:cs="Lucida Sans Unicode"/>
          <w:sz w:val="20"/>
          <w:szCs w:val="20"/>
        </w:rPr>
        <w:br/>
        <w:t xml:space="preserve">Tel. +49 (0)3375 508 </w:t>
      </w:r>
      <w:r w:rsidR="00D6694E" w:rsidRPr="00D6694E">
        <w:rPr>
          <w:rFonts w:ascii="Lucida Sans Unicode" w:hAnsi="Lucida Sans Unicode" w:cs="Lucida Sans Unicode"/>
          <w:sz w:val="20"/>
          <w:szCs w:val="20"/>
        </w:rPr>
        <w:t>498</w:t>
      </w:r>
      <w:r w:rsidR="00E65E7A" w:rsidRPr="00D6694E">
        <w:rPr>
          <w:rFonts w:ascii="Lucida Sans Unicode" w:hAnsi="Lucida Sans Unicode" w:cs="Lucida Sans Unicode"/>
          <w:sz w:val="20"/>
          <w:szCs w:val="20"/>
        </w:rPr>
        <w:br/>
        <w:t xml:space="preserve">E-Mail: </w:t>
      </w:r>
      <w:r w:rsidR="00D6694E" w:rsidRPr="00D6694E">
        <w:rPr>
          <w:rFonts w:ascii="Lucida Sans Unicode" w:hAnsi="Lucida Sans Unicode" w:cs="Lucida Sans Unicode"/>
          <w:sz w:val="20"/>
          <w:szCs w:val="20"/>
        </w:rPr>
        <w:t>forschung@th-wildau.de</w:t>
      </w:r>
    </w:p>
    <w:p w14:paraId="6901CC20" w14:textId="2E402572" w:rsidR="008C2E90" w:rsidRPr="00D6694E" w:rsidRDefault="00604AE1" w:rsidP="001D2884">
      <w:pPr>
        <w:rPr>
          <w:rFonts w:ascii="Lucida Sans Unicode" w:hAnsi="Lucida Sans Unicode" w:cs="Lucida Sans Unicode"/>
          <w:sz w:val="20"/>
          <w:szCs w:val="20"/>
        </w:rPr>
      </w:pPr>
      <w:r w:rsidRPr="00D6694E">
        <w:rPr>
          <w:rFonts w:ascii="Lucida Sans Unicode" w:hAnsi="Lucida Sans Unicode" w:cs="Lucida Sans Unicode"/>
          <w:b/>
          <w:bCs/>
          <w:sz w:val="20"/>
          <w:szCs w:val="20"/>
        </w:rPr>
        <w:t>Ansprechperson</w:t>
      </w:r>
      <w:r w:rsidR="00256E93" w:rsidRPr="00D6694E">
        <w:rPr>
          <w:rFonts w:ascii="Lucida Sans Unicode" w:hAnsi="Lucida Sans Unicode" w:cs="Lucida Sans Unicode"/>
          <w:b/>
          <w:bCs/>
          <w:sz w:val="20"/>
          <w:szCs w:val="20"/>
        </w:rPr>
        <w:t>en</w:t>
      </w:r>
      <w:r w:rsidR="00704736" w:rsidRPr="00D6694E">
        <w:rPr>
          <w:rFonts w:ascii="Lucida Sans Unicode" w:hAnsi="Lucida Sans Unicode" w:cs="Lucida Sans Unicode"/>
          <w:b/>
          <w:bCs/>
          <w:sz w:val="20"/>
          <w:szCs w:val="20"/>
        </w:rPr>
        <w:t xml:space="preserve"> Externe Kommunikation TH Wildau:</w:t>
      </w:r>
      <w:r w:rsidR="006E1864" w:rsidRPr="00D6694E">
        <w:rPr>
          <w:rFonts w:ascii="Lucida Sans Unicode" w:hAnsi="Lucida Sans Unicode" w:cs="Lucida Sans Unicode"/>
          <w:sz w:val="20"/>
          <w:szCs w:val="20"/>
        </w:rPr>
        <w:br/>
      </w:r>
      <w:r w:rsidR="00C17084" w:rsidRPr="00D6694E">
        <w:rPr>
          <w:rFonts w:ascii="Lucida Sans Unicode" w:hAnsi="Lucida Sans Unicode" w:cs="Lucida Sans Unicode"/>
          <w:sz w:val="20"/>
          <w:szCs w:val="20"/>
        </w:rPr>
        <w:t>Mike Lange</w:t>
      </w:r>
      <w:r w:rsidR="00C20769" w:rsidRPr="00D6694E">
        <w:rPr>
          <w:rFonts w:ascii="Lucida Sans Unicode" w:hAnsi="Lucida Sans Unicode" w:cs="Lucida Sans Unicode"/>
          <w:sz w:val="20"/>
          <w:szCs w:val="20"/>
        </w:rPr>
        <w:t xml:space="preserve"> / </w:t>
      </w:r>
      <w:r w:rsidR="00C128BC" w:rsidRPr="00D6694E">
        <w:rPr>
          <w:rFonts w:ascii="Lucida Sans Unicode" w:hAnsi="Lucida Sans Unicode" w:cs="Lucida Sans Unicode"/>
          <w:sz w:val="20"/>
          <w:szCs w:val="20"/>
        </w:rPr>
        <w:t>Mareike Rammelt</w:t>
      </w:r>
      <w:r w:rsidR="001D2884" w:rsidRPr="00D6694E">
        <w:rPr>
          <w:rFonts w:ascii="Lucida Sans Unicode" w:hAnsi="Lucida Sans Unicode" w:cs="Lucida Sans Unicode"/>
          <w:sz w:val="20"/>
          <w:szCs w:val="20"/>
        </w:rPr>
        <w:br/>
      </w:r>
      <w:r w:rsidR="00F232E6" w:rsidRPr="00D6694E">
        <w:rPr>
          <w:rFonts w:ascii="Lucida Sans Unicode" w:hAnsi="Lucida Sans Unicode" w:cs="Lucida Sans Unicode"/>
          <w:sz w:val="20"/>
          <w:szCs w:val="20"/>
        </w:rPr>
        <w:t>Zentrum für Hochschulkommunikation</w:t>
      </w:r>
      <w:r w:rsidR="001D2884" w:rsidRPr="00D6694E">
        <w:rPr>
          <w:rFonts w:ascii="Lucida Sans Unicode" w:hAnsi="Lucida Sans Unicode" w:cs="Lucida Sans Unicode"/>
          <w:sz w:val="20"/>
          <w:szCs w:val="20"/>
        </w:rPr>
        <w:br/>
      </w:r>
      <w:r w:rsidR="00C17084" w:rsidRPr="00D6694E">
        <w:rPr>
          <w:rFonts w:ascii="Lucida Sans Unicode" w:hAnsi="Lucida Sans Unicode" w:cs="Lucida Sans Unicode"/>
          <w:sz w:val="20"/>
          <w:szCs w:val="20"/>
        </w:rPr>
        <w:t>TH Wildau</w:t>
      </w:r>
      <w:r w:rsidR="00BF5C1F" w:rsidRPr="00D6694E">
        <w:rPr>
          <w:rFonts w:ascii="Lucida Sans Unicode" w:hAnsi="Lucida Sans Unicode" w:cs="Lucida Sans Unicode"/>
          <w:sz w:val="20"/>
          <w:szCs w:val="20"/>
        </w:rPr>
        <w:t xml:space="preserve">, </w:t>
      </w:r>
      <w:r w:rsidR="00C17084" w:rsidRPr="00D6694E">
        <w:rPr>
          <w:rFonts w:ascii="Lucida Sans Unicode" w:hAnsi="Lucida Sans Unicode" w:cs="Lucida Sans Unicode"/>
          <w:sz w:val="20"/>
          <w:szCs w:val="20"/>
        </w:rPr>
        <w:t>Hochschulring 1, 15745 Wildau</w:t>
      </w:r>
      <w:r w:rsidR="001D2884" w:rsidRPr="00D6694E">
        <w:rPr>
          <w:rFonts w:ascii="Lucida Sans Unicode" w:hAnsi="Lucida Sans Unicode" w:cs="Lucida Sans Unicode"/>
          <w:sz w:val="20"/>
          <w:szCs w:val="20"/>
        </w:rPr>
        <w:br/>
      </w:r>
      <w:r w:rsidR="008C2E90" w:rsidRPr="00D6694E">
        <w:rPr>
          <w:rFonts w:ascii="Lucida Sans Unicode" w:hAnsi="Lucida Sans Unicode" w:cs="Lucida Sans Unicode"/>
          <w:sz w:val="20"/>
          <w:szCs w:val="20"/>
        </w:rPr>
        <w:t>Tel. +49 (0)3375 508 211</w:t>
      </w:r>
      <w:r w:rsidR="00C20769" w:rsidRPr="00D6694E">
        <w:rPr>
          <w:rFonts w:ascii="Lucida Sans Unicode" w:hAnsi="Lucida Sans Unicode" w:cs="Lucida Sans Unicode"/>
          <w:sz w:val="20"/>
          <w:szCs w:val="20"/>
        </w:rPr>
        <w:t xml:space="preserve"> / -669</w:t>
      </w:r>
      <w:r w:rsidR="001D2884" w:rsidRPr="00D6694E">
        <w:rPr>
          <w:rFonts w:ascii="Lucida Sans Unicode" w:hAnsi="Lucida Sans Unicode" w:cs="Lucida Sans Unicode"/>
          <w:sz w:val="20"/>
          <w:szCs w:val="20"/>
        </w:rPr>
        <w:br/>
      </w:r>
      <w:r w:rsidR="008C12D9" w:rsidRPr="00D6694E">
        <w:rPr>
          <w:rFonts w:ascii="Lucida Sans Unicode" w:hAnsi="Lucida Sans Unicode" w:cs="Lucida Sans Unicode"/>
          <w:sz w:val="20"/>
          <w:szCs w:val="20"/>
        </w:rPr>
        <w:t xml:space="preserve">E-Mail: </w:t>
      </w:r>
      <w:hyperlink r:id="rId16" w:history="1">
        <w:r w:rsidR="00D6694E" w:rsidRPr="00D6694E">
          <w:rPr>
            <w:rStyle w:val="Hyperlink"/>
            <w:rFonts w:ascii="Lucida Sans Unicode" w:hAnsi="Lucida Sans Unicode" w:cs="Lucida Sans Unicode"/>
            <w:sz w:val="20"/>
            <w:szCs w:val="20"/>
          </w:rPr>
          <w:t>presse@th-wildau.de</w:t>
        </w:r>
      </w:hyperlink>
      <w:r w:rsidR="001A1F51" w:rsidRPr="00D6694E">
        <w:rPr>
          <w:rFonts w:ascii="Lucida Sans Unicode" w:hAnsi="Lucida Sans Unicode" w:cs="Lucida Sans Unicode"/>
          <w:sz w:val="20"/>
          <w:szCs w:val="20"/>
        </w:rPr>
        <w:t xml:space="preserve"> </w:t>
      </w:r>
      <w:r w:rsidR="008C12D9" w:rsidRPr="00D6694E">
        <w:rPr>
          <w:rFonts w:ascii="Lucida Sans Unicode" w:hAnsi="Lucida Sans Unicode" w:cs="Lucida Sans Unicode"/>
          <w:sz w:val="20"/>
          <w:szCs w:val="20"/>
        </w:rPr>
        <w:t xml:space="preserve"> </w:t>
      </w:r>
    </w:p>
    <w:sectPr w:rsidR="008C2E90" w:rsidRPr="00D6694E">
      <w:headerReference w:type="default" r:id="rId17"/>
      <w:footerReference w:type="default" r:id="rId18"/>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143DCC" w16cex:dateUtc="2026-05-06T13:07:00Z"/>
  <w16cex:commentExtensible w16cex:durableId="7ED323B6" w16cex:dateUtc="2026-05-06T13:08:00Z"/>
  <w16cex:commentExtensible w16cex:durableId="4371FB49" w16cex:dateUtc="2026-05-06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2A2572" w16cid:durableId="6C143DCC"/>
  <w16cid:commentId w16cid:paraId="591B2410" w16cid:durableId="7ED323B6"/>
  <w16cid:commentId w16cid:paraId="33039854" w16cid:durableId="4371FB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74FC5" w14:textId="77777777" w:rsidR="00617B73" w:rsidRDefault="00617B73" w:rsidP="00141289">
      <w:pPr>
        <w:spacing w:after="0" w:line="240" w:lineRule="auto"/>
      </w:pPr>
      <w:r>
        <w:separator/>
      </w:r>
    </w:p>
  </w:endnote>
  <w:endnote w:type="continuationSeparator" w:id="0">
    <w:p w14:paraId="7F707F9B" w14:textId="77777777" w:rsidR="00617B73" w:rsidRDefault="00617B73"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50F4DF0" w:rsidR="00D6694E" w:rsidRPr="00831275" w:rsidRDefault="00D6694E" w:rsidP="00831275">
        <w:pPr>
          <w:pStyle w:val="Fuzeile"/>
        </w:pPr>
        <w:r>
          <w:fldChar w:fldCharType="begin"/>
        </w:r>
        <w:r>
          <w:instrText>PAGE   \* MERGEFORMAT</w:instrText>
        </w:r>
        <w:r>
          <w:fldChar w:fldCharType="separate"/>
        </w:r>
        <w:r w:rsidR="007F4794">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9FE92" w14:textId="77777777" w:rsidR="00617B73" w:rsidRDefault="00617B73" w:rsidP="00141289">
      <w:pPr>
        <w:spacing w:after="0" w:line="240" w:lineRule="auto"/>
      </w:pPr>
      <w:r>
        <w:separator/>
      </w:r>
    </w:p>
  </w:footnote>
  <w:footnote w:type="continuationSeparator" w:id="0">
    <w:p w14:paraId="06BD2D1C" w14:textId="77777777" w:rsidR="00617B73" w:rsidRDefault="00617B73"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D6694E" w:rsidRPr="00D91F67" w:rsidRDefault="00D6694E"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1F67">
      <w:rPr>
        <w:rFonts w:ascii="Lucida Sans" w:eastAsiaTheme="minorHAnsi" w:hAnsi="Lucida Sans" w:cstheme="minorBidi"/>
        <w:sz w:val="20"/>
        <w:szCs w:val="20"/>
        <w:lang w:val="en-US" w:eastAsia="en-US"/>
      </w:rPr>
      <w:t xml:space="preserve">News der TH Wildau </w:t>
    </w:r>
  </w:p>
  <w:p w14:paraId="5E8DDB60" w14:textId="275FE060" w:rsidR="00D6694E" w:rsidRPr="00D91F67" w:rsidRDefault="003064CA"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06</w:t>
    </w:r>
    <w:r w:rsidR="00D6694E">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5</w:t>
    </w:r>
    <w:r w:rsidR="00D6694E">
      <w:rPr>
        <w:rFonts w:ascii="Lucida Sans" w:eastAsiaTheme="minorHAnsi" w:hAnsi="Lucida Sans" w:cstheme="minorBidi"/>
        <w:sz w:val="20"/>
        <w:szCs w:val="20"/>
        <w:lang w:val="en-US" w:eastAsia="en-US"/>
      </w:rPr>
      <w:t>.2026</w:t>
    </w:r>
  </w:p>
  <w:p w14:paraId="425F7481" w14:textId="3AB135C8" w:rsidR="00D6694E" w:rsidRPr="00D91F67" w:rsidRDefault="00D6694E"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Pr>
        <w:rFonts w:ascii="Lucida Sans" w:eastAsiaTheme="minorHAnsi" w:hAnsi="Lucida Sans" w:cstheme="minorBidi"/>
        <w:sz w:val="20"/>
        <w:szCs w:val="20"/>
        <w:lang w:val="en-US" w:eastAsia="en-US"/>
      </w:rPr>
      <w:t>2026/0</w:t>
    </w:r>
    <w:r w:rsidR="003064CA">
      <w:rPr>
        <w:rFonts w:ascii="Lucida Sans" w:eastAsiaTheme="minorHAnsi" w:hAnsi="Lucida Sans" w:cstheme="minorBidi"/>
        <w:sz w:val="20"/>
        <w:szCs w:val="20"/>
        <w:lang w:val="en-US" w:eastAsia="en-US"/>
      </w:rPr>
      <w:t>5</w:t>
    </w:r>
    <w:r>
      <w:rPr>
        <w:rFonts w:ascii="Lucida Sans" w:eastAsiaTheme="minorHAnsi" w:hAnsi="Lucida Sans" w:cstheme="minorBidi"/>
        <w:sz w:val="20"/>
        <w:szCs w:val="20"/>
        <w:lang w:val="en-US" w:eastAsia="en-US"/>
      </w:rPr>
      <w:t>_</w:t>
    </w:r>
    <w:r w:rsidR="003064CA">
      <w:rPr>
        <w:rFonts w:ascii="Lucida Sans" w:eastAsiaTheme="minorHAnsi" w:hAnsi="Lucida Sans" w:cstheme="minorBidi"/>
        <w:sz w:val="20"/>
        <w:szCs w:val="20"/>
        <w:lang w:val="en-US" w:eastAsia="en-US"/>
      </w:rPr>
      <w:t>02</w:t>
    </w:r>
  </w:p>
  <w:p w14:paraId="5CE812EF" w14:textId="77777777" w:rsidR="00D6694E" w:rsidRPr="0042192B" w:rsidRDefault="00D6694E">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BA0"/>
    <w:multiLevelType w:val="multilevel"/>
    <w:tmpl w:val="5F32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45808"/>
    <w:multiLevelType w:val="multilevel"/>
    <w:tmpl w:val="DC7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45EE8"/>
    <w:multiLevelType w:val="hybridMultilevel"/>
    <w:tmpl w:val="4442E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9C7782"/>
    <w:multiLevelType w:val="multilevel"/>
    <w:tmpl w:val="0882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813EE"/>
    <w:multiLevelType w:val="multilevel"/>
    <w:tmpl w:val="9B08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65D87"/>
    <w:multiLevelType w:val="hybridMultilevel"/>
    <w:tmpl w:val="B1BE4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8101D15"/>
    <w:multiLevelType w:val="hybridMultilevel"/>
    <w:tmpl w:val="8E3AE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434562"/>
    <w:multiLevelType w:val="hybridMultilevel"/>
    <w:tmpl w:val="2188A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181B59"/>
    <w:multiLevelType w:val="multilevel"/>
    <w:tmpl w:val="BE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8"/>
  </w:num>
  <w:num w:numId="4">
    <w:abstractNumId w:val="4"/>
  </w:num>
  <w:num w:numId="5">
    <w:abstractNumId w:val="10"/>
  </w:num>
  <w:num w:numId="6">
    <w:abstractNumId w:val="9"/>
  </w:num>
  <w:num w:numId="7">
    <w:abstractNumId w:val="7"/>
  </w:num>
  <w:num w:numId="8">
    <w:abstractNumId w:val="17"/>
  </w:num>
  <w:num w:numId="9">
    <w:abstractNumId w:val="12"/>
  </w:num>
  <w:num w:numId="10">
    <w:abstractNumId w:val="13"/>
  </w:num>
  <w:num w:numId="11">
    <w:abstractNumId w:val="16"/>
  </w:num>
  <w:num w:numId="12">
    <w:abstractNumId w:val="15"/>
  </w:num>
  <w:num w:numId="13">
    <w:abstractNumId w:val="3"/>
  </w:num>
  <w:num w:numId="14">
    <w:abstractNumId w:val="5"/>
  </w:num>
  <w:num w:numId="15">
    <w:abstractNumId w:val="0"/>
  </w:num>
  <w:num w:numId="16">
    <w:abstractNumId w:val="19"/>
  </w:num>
  <w:num w:numId="17">
    <w:abstractNumId w:val="2"/>
  </w:num>
  <w:num w:numId="18">
    <w:abstractNumId w:val="1"/>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C50"/>
    <w:rsid w:val="00013D42"/>
    <w:rsid w:val="00022C9D"/>
    <w:rsid w:val="000238D7"/>
    <w:rsid w:val="00023BDC"/>
    <w:rsid w:val="0002536D"/>
    <w:rsid w:val="00025DE0"/>
    <w:rsid w:val="00027849"/>
    <w:rsid w:val="00030C88"/>
    <w:rsid w:val="0003230C"/>
    <w:rsid w:val="0003268B"/>
    <w:rsid w:val="00036556"/>
    <w:rsid w:val="00041350"/>
    <w:rsid w:val="000419F4"/>
    <w:rsid w:val="00041B6C"/>
    <w:rsid w:val="00041DA1"/>
    <w:rsid w:val="00051682"/>
    <w:rsid w:val="00052408"/>
    <w:rsid w:val="00052569"/>
    <w:rsid w:val="00053AB6"/>
    <w:rsid w:val="00054211"/>
    <w:rsid w:val="0005665B"/>
    <w:rsid w:val="00061210"/>
    <w:rsid w:val="00062776"/>
    <w:rsid w:val="00067A30"/>
    <w:rsid w:val="00072B8E"/>
    <w:rsid w:val="0007431D"/>
    <w:rsid w:val="00074D94"/>
    <w:rsid w:val="00076A93"/>
    <w:rsid w:val="00077AFB"/>
    <w:rsid w:val="00082B3E"/>
    <w:rsid w:val="0008393D"/>
    <w:rsid w:val="0008555C"/>
    <w:rsid w:val="00085981"/>
    <w:rsid w:val="00085D42"/>
    <w:rsid w:val="00086403"/>
    <w:rsid w:val="00087AC7"/>
    <w:rsid w:val="00092400"/>
    <w:rsid w:val="0009549C"/>
    <w:rsid w:val="000A31CB"/>
    <w:rsid w:val="000A3F68"/>
    <w:rsid w:val="000A494E"/>
    <w:rsid w:val="000A50B8"/>
    <w:rsid w:val="000A5A70"/>
    <w:rsid w:val="000A6F37"/>
    <w:rsid w:val="000B03BE"/>
    <w:rsid w:val="000B74A8"/>
    <w:rsid w:val="000C0371"/>
    <w:rsid w:val="000C4989"/>
    <w:rsid w:val="000D08EC"/>
    <w:rsid w:val="000D4A4C"/>
    <w:rsid w:val="000D4CBF"/>
    <w:rsid w:val="000D4DAD"/>
    <w:rsid w:val="000D70B8"/>
    <w:rsid w:val="000D7E54"/>
    <w:rsid w:val="000E1222"/>
    <w:rsid w:val="000E1350"/>
    <w:rsid w:val="000E354B"/>
    <w:rsid w:val="000E69C1"/>
    <w:rsid w:val="000E7EF5"/>
    <w:rsid w:val="000F00E7"/>
    <w:rsid w:val="000F1474"/>
    <w:rsid w:val="000F29EA"/>
    <w:rsid w:val="000F2B75"/>
    <w:rsid w:val="000F2F6B"/>
    <w:rsid w:val="000F317D"/>
    <w:rsid w:val="000F3702"/>
    <w:rsid w:val="000F5F60"/>
    <w:rsid w:val="0010199B"/>
    <w:rsid w:val="00101E50"/>
    <w:rsid w:val="0010257A"/>
    <w:rsid w:val="0010405D"/>
    <w:rsid w:val="001042BA"/>
    <w:rsid w:val="00112C8C"/>
    <w:rsid w:val="001130AF"/>
    <w:rsid w:val="00113276"/>
    <w:rsid w:val="00114EB5"/>
    <w:rsid w:val="00117CA8"/>
    <w:rsid w:val="0012397E"/>
    <w:rsid w:val="00123A45"/>
    <w:rsid w:val="00124512"/>
    <w:rsid w:val="00125756"/>
    <w:rsid w:val="0012575F"/>
    <w:rsid w:val="001347FE"/>
    <w:rsid w:val="00140ED2"/>
    <w:rsid w:val="001411D3"/>
    <w:rsid w:val="00141289"/>
    <w:rsid w:val="0014214E"/>
    <w:rsid w:val="00143637"/>
    <w:rsid w:val="00144A61"/>
    <w:rsid w:val="00144C72"/>
    <w:rsid w:val="0014724B"/>
    <w:rsid w:val="001506ED"/>
    <w:rsid w:val="00150976"/>
    <w:rsid w:val="00153946"/>
    <w:rsid w:val="001544CD"/>
    <w:rsid w:val="00161E4C"/>
    <w:rsid w:val="00164E6A"/>
    <w:rsid w:val="0016503E"/>
    <w:rsid w:val="0018053A"/>
    <w:rsid w:val="00182A34"/>
    <w:rsid w:val="0018409F"/>
    <w:rsid w:val="001905FE"/>
    <w:rsid w:val="001908FB"/>
    <w:rsid w:val="001918BB"/>
    <w:rsid w:val="00195CD3"/>
    <w:rsid w:val="00196E73"/>
    <w:rsid w:val="0019754B"/>
    <w:rsid w:val="001979D3"/>
    <w:rsid w:val="001A177E"/>
    <w:rsid w:val="001A1F51"/>
    <w:rsid w:val="001A285C"/>
    <w:rsid w:val="001A408E"/>
    <w:rsid w:val="001A72A5"/>
    <w:rsid w:val="001A72A7"/>
    <w:rsid w:val="001B0431"/>
    <w:rsid w:val="001B08C5"/>
    <w:rsid w:val="001B169E"/>
    <w:rsid w:val="001B32D9"/>
    <w:rsid w:val="001B4828"/>
    <w:rsid w:val="001B6191"/>
    <w:rsid w:val="001C0C11"/>
    <w:rsid w:val="001C285C"/>
    <w:rsid w:val="001C3D63"/>
    <w:rsid w:val="001C5504"/>
    <w:rsid w:val="001C7598"/>
    <w:rsid w:val="001D0713"/>
    <w:rsid w:val="001D1491"/>
    <w:rsid w:val="001D19D5"/>
    <w:rsid w:val="001D2884"/>
    <w:rsid w:val="001D37E1"/>
    <w:rsid w:val="001D40B5"/>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6C51"/>
    <w:rsid w:val="0021037C"/>
    <w:rsid w:val="00213692"/>
    <w:rsid w:val="002224BA"/>
    <w:rsid w:val="00227E80"/>
    <w:rsid w:val="002321A4"/>
    <w:rsid w:val="0023476A"/>
    <w:rsid w:val="00234AF3"/>
    <w:rsid w:val="002367CE"/>
    <w:rsid w:val="00243908"/>
    <w:rsid w:val="00247F3A"/>
    <w:rsid w:val="00251A50"/>
    <w:rsid w:val="00252AD5"/>
    <w:rsid w:val="00253336"/>
    <w:rsid w:val="00256E93"/>
    <w:rsid w:val="00261AFF"/>
    <w:rsid w:val="00261BD1"/>
    <w:rsid w:val="0026325F"/>
    <w:rsid w:val="00267CAB"/>
    <w:rsid w:val="00271904"/>
    <w:rsid w:val="0027298C"/>
    <w:rsid w:val="00277616"/>
    <w:rsid w:val="002815E3"/>
    <w:rsid w:val="00281773"/>
    <w:rsid w:val="00286760"/>
    <w:rsid w:val="00292B18"/>
    <w:rsid w:val="002A26BE"/>
    <w:rsid w:val="002B05E5"/>
    <w:rsid w:val="002B3E70"/>
    <w:rsid w:val="002B407B"/>
    <w:rsid w:val="002B5252"/>
    <w:rsid w:val="002B5EEC"/>
    <w:rsid w:val="002C14F1"/>
    <w:rsid w:val="002C25FD"/>
    <w:rsid w:val="002C4598"/>
    <w:rsid w:val="002C4FCA"/>
    <w:rsid w:val="002C72D4"/>
    <w:rsid w:val="002C7A57"/>
    <w:rsid w:val="002C7CC8"/>
    <w:rsid w:val="002D1ED9"/>
    <w:rsid w:val="002D26D1"/>
    <w:rsid w:val="002D30EA"/>
    <w:rsid w:val="002D43D0"/>
    <w:rsid w:val="002D514C"/>
    <w:rsid w:val="002D6453"/>
    <w:rsid w:val="002D75C1"/>
    <w:rsid w:val="002E0151"/>
    <w:rsid w:val="002E01D9"/>
    <w:rsid w:val="002E03F4"/>
    <w:rsid w:val="002E6272"/>
    <w:rsid w:val="002F02C2"/>
    <w:rsid w:val="002F7A96"/>
    <w:rsid w:val="0030030C"/>
    <w:rsid w:val="0030065B"/>
    <w:rsid w:val="003042C4"/>
    <w:rsid w:val="003064CA"/>
    <w:rsid w:val="00312FA2"/>
    <w:rsid w:val="00313771"/>
    <w:rsid w:val="00317F38"/>
    <w:rsid w:val="00323CD5"/>
    <w:rsid w:val="0033044A"/>
    <w:rsid w:val="00330FBC"/>
    <w:rsid w:val="00331062"/>
    <w:rsid w:val="00332924"/>
    <w:rsid w:val="00334BD7"/>
    <w:rsid w:val="003353B5"/>
    <w:rsid w:val="00336507"/>
    <w:rsid w:val="0033707B"/>
    <w:rsid w:val="00337B9D"/>
    <w:rsid w:val="003401A0"/>
    <w:rsid w:val="003410DB"/>
    <w:rsid w:val="0034173B"/>
    <w:rsid w:val="00343799"/>
    <w:rsid w:val="00344214"/>
    <w:rsid w:val="00344B32"/>
    <w:rsid w:val="00345385"/>
    <w:rsid w:val="00345BF8"/>
    <w:rsid w:val="0034798C"/>
    <w:rsid w:val="00351D5C"/>
    <w:rsid w:val="00355314"/>
    <w:rsid w:val="0035580F"/>
    <w:rsid w:val="00360FC4"/>
    <w:rsid w:val="003610D1"/>
    <w:rsid w:val="00370C5E"/>
    <w:rsid w:val="00377C1F"/>
    <w:rsid w:val="0038240F"/>
    <w:rsid w:val="00387199"/>
    <w:rsid w:val="0038793C"/>
    <w:rsid w:val="00394CCF"/>
    <w:rsid w:val="00394CFD"/>
    <w:rsid w:val="00395B56"/>
    <w:rsid w:val="003A2824"/>
    <w:rsid w:val="003A290F"/>
    <w:rsid w:val="003A62A0"/>
    <w:rsid w:val="003B099A"/>
    <w:rsid w:val="003B12E5"/>
    <w:rsid w:val="003B2427"/>
    <w:rsid w:val="003B4673"/>
    <w:rsid w:val="003B6266"/>
    <w:rsid w:val="003B7FBF"/>
    <w:rsid w:val="003C519C"/>
    <w:rsid w:val="003C7BD7"/>
    <w:rsid w:val="003E22CA"/>
    <w:rsid w:val="003E5ACA"/>
    <w:rsid w:val="003E5E8C"/>
    <w:rsid w:val="003E6993"/>
    <w:rsid w:val="003E7073"/>
    <w:rsid w:val="003F020E"/>
    <w:rsid w:val="003F14B8"/>
    <w:rsid w:val="003F4AE5"/>
    <w:rsid w:val="003F6EA3"/>
    <w:rsid w:val="003F7085"/>
    <w:rsid w:val="00404421"/>
    <w:rsid w:val="0040719F"/>
    <w:rsid w:val="00407641"/>
    <w:rsid w:val="00407927"/>
    <w:rsid w:val="00411839"/>
    <w:rsid w:val="0042075D"/>
    <w:rsid w:val="0042192B"/>
    <w:rsid w:val="004233BF"/>
    <w:rsid w:val="004260A0"/>
    <w:rsid w:val="00431899"/>
    <w:rsid w:val="00432413"/>
    <w:rsid w:val="00433142"/>
    <w:rsid w:val="00433539"/>
    <w:rsid w:val="0043561A"/>
    <w:rsid w:val="00436A90"/>
    <w:rsid w:val="00436D67"/>
    <w:rsid w:val="00440FE7"/>
    <w:rsid w:val="00442B41"/>
    <w:rsid w:val="004433B2"/>
    <w:rsid w:val="004442EF"/>
    <w:rsid w:val="00445F16"/>
    <w:rsid w:val="00450304"/>
    <w:rsid w:val="00453FBC"/>
    <w:rsid w:val="00454D0A"/>
    <w:rsid w:val="00456CF8"/>
    <w:rsid w:val="00456D18"/>
    <w:rsid w:val="00457275"/>
    <w:rsid w:val="00461B0B"/>
    <w:rsid w:val="00467A99"/>
    <w:rsid w:val="004711EB"/>
    <w:rsid w:val="00473EA0"/>
    <w:rsid w:val="00480679"/>
    <w:rsid w:val="00480750"/>
    <w:rsid w:val="00481F44"/>
    <w:rsid w:val="00490CA4"/>
    <w:rsid w:val="00491E52"/>
    <w:rsid w:val="004954E9"/>
    <w:rsid w:val="00495BD1"/>
    <w:rsid w:val="004A07E9"/>
    <w:rsid w:val="004A5D14"/>
    <w:rsid w:val="004B140D"/>
    <w:rsid w:val="004B4EFB"/>
    <w:rsid w:val="004B59AE"/>
    <w:rsid w:val="004C1CDB"/>
    <w:rsid w:val="004C2329"/>
    <w:rsid w:val="004C4E00"/>
    <w:rsid w:val="004D6FB8"/>
    <w:rsid w:val="004D7268"/>
    <w:rsid w:val="004D72DB"/>
    <w:rsid w:val="004E3063"/>
    <w:rsid w:val="004E3C3F"/>
    <w:rsid w:val="004E58D5"/>
    <w:rsid w:val="004E5BE0"/>
    <w:rsid w:val="004F16A8"/>
    <w:rsid w:val="00507197"/>
    <w:rsid w:val="00512209"/>
    <w:rsid w:val="005166BC"/>
    <w:rsid w:val="005206C4"/>
    <w:rsid w:val="0052143B"/>
    <w:rsid w:val="00521910"/>
    <w:rsid w:val="00521BC5"/>
    <w:rsid w:val="0052448E"/>
    <w:rsid w:val="00530878"/>
    <w:rsid w:val="00537426"/>
    <w:rsid w:val="00537982"/>
    <w:rsid w:val="0054337C"/>
    <w:rsid w:val="00543D1C"/>
    <w:rsid w:val="00543E48"/>
    <w:rsid w:val="005462FB"/>
    <w:rsid w:val="00546EAC"/>
    <w:rsid w:val="0055485E"/>
    <w:rsid w:val="00556DE5"/>
    <w:rsid w:val="0055792E"/>
    <w:rsid w:val="00560569"/>
    <w:rsid w:val="0056205D"/>
    <w:rsid w:val="00564213"/>
    <w:rsid w:val="0056468C"/>
    <w:rsid w:val="005668AD"/>
    <w:rsid w:val="005668E9"/>
    <w:rsid w:val="00566CBF"/>
    <w:rsid w:val="00566FE2"/>
    <w:rsid w:val="00567C36"/>
    <w:rsid w:val="00567D3A"/>
    <w:rsid w:val="00570C07"/>
    <w:rsid w:val="00574642"/>
    <w:rsid w:val="00581058"/>
    <w:rsid w:val="0058197B"/>
    <w:rsid w:val="00582BEA"/>
    <w:rsid w:val="00583A53"/>
    <w:rsid w:val="00591098"/>
    <w:rsid w:val="005919E5"/>
    <w:rsid w:val="0059256C"/>
    <w:rsid w:val="0059291D"/>
    <w:rsid w:val="005936C6"/>
    <w:rsid w:val="005959EB"/>
    <w:rsid w:val="005A043C"/>
    <w:rsid w:val="005A4134"/>
    <w:rsid w:val="005A5075"/>
    <w:rsid w:val="005A7398"/>
    <w:rsid w:val="005A7710"/>
    <w:rsid w:val="005B0CF7"/>
    <w:rsid w:val="005B3553"/>
    <w:rsid w:val="005B3893"/>
    <w:rsid w:val="005B5AEA"/>
    <w:rsid w:val="005B5DA5"/>
    <w:rsid w:val="005B743D"/>
    <w:rsid w:val="005C1390"/>
    <w:rsid w:val="005C3605"/>
    <w:rsid w:val="005C582A"/>
    <w:rsid w:val="005C5B0C"/>
    <w:rsid w:val="005C75C1"/>
    <w:rsid w:val="005D0316"/>
    <w:rsid w:val="005D0E42"/>
    <w:rsid w:val="005D13AC"/>
    <w:rsid w:val="005D4816"/>
    <w:rsid w:val="005D5F9F"/>
    <w:rsid w:val="005E058B"/>
    <w:rsid w:val="005E123F"/>
    <w:rsid w:val="005E165F"/>
    <w:rsid w:val="005F087B"/>
    <w:rsid w:val="005F4746"/>
    <w:rsid w:val="005F6333"/>
    <w:rsid w:val="0060006A"/>
    <w:rsid w:val="006010AD"/>
    <w:rsid w:val="006040FB"/>
    <w:rsid w:val="00604AE1"/>
    <w:rsid w:val="00604B4D"/>
    <w:rsid w:val="0061120F"/>
    <w:rsid w:val="006117BE"/>
    <w:rsid w:val="00612114"/>
    <w:rsid w:val="00612FBE"/>
    <w:rsid w:val="0061402F"/>
    <w:rsid w:val="00614D7B"/>
    <w:rsid w:val="006163EB"/>
    <w:rsid w:val="00617B73"/>
    <w:rsid w:val="00622895"/>
    <w:rsid w:val="00625106"/>
    <w:rsid w:val="00634137"/>
    <w:rsid w:val="00636C7C"/>
    <w:rsid w:val="00640326"/>
    <w:rsid w:val="0064435B"/>
    <w:rsid w:val="00645ADF"/>
    <w:rsid w:val="00653817"/>
    <w:rsid w:val="00657E9A"/>
    <w:rsid w:val="00660565"/>
    <w:rsid w:val="00661FC3"/>
    <w:rsid w:val="00662F48"/>
    <w:rsid w:val="00663109"/>
    <w:rsid w:val="00665BD2"/>
    <w:rsid w:val="00667F1D"/>
    <w:rsid w:val="00667F5E"/>
    <w:rsid w:val="00672E44"/>
    <w:rsid w:val="00675AA6"/>
    <w:rsid w:val="006767C8"/>
    <w:rsid w:val="00682091"/>
    <w:rsid w:val="00682765"/>
    <w:rsid w:val="0068289E"/>
    <w:rsid w:val="00684995"/>
    <w:rsid w:val="00684D87"/>
    <w:rsid w:val="00684F87"/>
    <w:rsid w:val="006878C5"/>
    <w:rsid w:val="00690644"/>
    <w:rsid w:val="00691A22"/>
    <w:rsid w:val="00691D2C"/>
    <w:rsid w:val="006A1949"/>
    <w:rsid w:val="006A1B03"/>
    <w:rsid w:val="006A34EA"/>
    <w:rsid w:val="006A6D3B"/>
    <w:rsid w:val="006A6D74"/>
    <w:rsid w:val="006B2B85"/>
    <w:rsid w:val="006B3F9D"/>
    <w:rsid w:val="006C4072"/>
    <w:rsid w:val="006C4AA7"/>
    <w:rsid w:val="006D212E"/>
    <w:rsid w:val="006D2391"/>
    <w:rsid w:val="006D3191"/>
    <w:rsid w:val="006D507B"/>
    <w:rsid w:val="006D558D"/>
    <w:rsid w:val="006E12B1"/>
    <w:rsid w:val="006E1864"/>
    <w:rsid w:val="006E3C3A"/>
    <w:rsid w:val="006E53B0"/>
    <w:rsid w:val="006E721D"/>
    <w:rsid w:val="006F169C"/>
    <w:rsid w:val="006F6A65"/>
    <w:rsid w:val="00701624"/>
    <w:rsid w:val="007028CF"/>
    <w:rsid w:val="00704736"/>
    <w:rsid w:val="00706932"/>
    <w:rsid w:val="007070F4"/>
    <w:rsid w:val="00711649"/>
    <w:rsid w:val="007136BB"/>
    <w:rsid w:val="00713A65"/>
    <w:rsid w:val="0071543B"/>
    <w:rsid w:val="00721FAA"/>
    <w:rsid w:val="00722BBC"/>
    <w:rsid w:val="007233E6"/>
    <w:rsid w:val="007240F2"/>
    <w:rsid w:val="00726EDD"/>
    <w:rsid w:val="0073112C"/>
    <w:rsid w:val="0073114B"/>
    <w:rsid w:val="0073149A"/>
    <w:rsid w:val="00733DD5"/>
    <w:rsid w:val="00737E88"/>
    <w:rsid w:val="007437A7"/>
    <w:rsid w:val="00744083"/>
    <w:rsid w:val="00744E2C"/>
    <w:rsid w:val="00746737"/>
    <w:rsid w:val="0074675C"/>
    <w:rsid w:val="007479E9"/>
    <w:rsid w:val="0075090F"/>
    <w:rsid w:val="00754E55"/>
    <w:rsid w:val="00756DED"/>
    <w:rsid w:val="00761DD5"/>
    <w:rsid w:val="00762497"/>
    <w:rsid w:val="00765F1D"/>
    <w:rsid w:val="007718E1"/>
    <w:rsid w:val="00772B41"/>
    <w:rsid w:val="007730AA"/>
    <w:rsid w:val="00773AC1"/>
    <w:rsid w:val="00783A37"/>
    <w:rsid w:val="007905F6"/>
    <w:rsid w:val="00790EDA"/>
    <w:rsid w:val="00791B75"/>
    <w:rsid w:val="007931E0"/>
    <w:rsid w:val="007A02C8"/>
    <w:rsid w:val="007A0F3B"/>
    <w:rsid w:val="007A104E"/>
    <w:rsid w:val="007A1D9C"/>
    <w:rsid w:val="007A2306"/>
    <w:rsid w:val="007A39CD"/>
    <w:rsid w:val="007A3EDB"/>
    <w:rsid w:val="007A73CE"/>
    <w:rsid w:val="007B0378"/>
    <w:rsid w:val="007C0C97"/>
    <w:rsid w:val="007C10A8"/>
    <w:rsid w:val="007C2330"/>
    <w:rsid w:val="007C2C64"/>
    <w:rsid w:val="007C36B9"/>
    <w:rsid w:val="007C5B34"/>
    <w:rsid w:val="007D0131"/>
    <w:rsid w:val="007D03A0"/>
    <w:rsid w:val="007D098B"/>
    <w:rsid w:val="007D4089"/>
    <w:rsid w:val="007D6A2A"/>
    <w:rsid w:val="007E0477"/>
    <w:rsid w:val="007E09A5"/>
    <w:rsid w:val="007E2639"/>
    <w:rsid w:val="007E286C"/>
    <w:rsid w:val="007E53E6"/>
    <w:rsid w:val="007F2FE6"/>
    <w:rsid w:val="007F35B9"/>
    <w:rsid w:val="007F3A82"/>
    <w:rsid w:val="007F4794"/>
    <w:rsid w:val="007F493C"/>
    <w:rsid w:val="007F5983"/>
    <w:rsid w:val="007F5C7D"/>
    <w:rsid w:val="00801FF7"/>
    <w:rsid w:val="00804749"/>
    <w:rsid w:val="00806D8F"/>
    <w:rsid w:val="00812210"/>
    <w:rsid w:val="00813CC0"/>
    <w:rsid w:val="00814C16"/>
    <w:rsid w:val="0081560E"/>
    <w:rsid w:val="00815C8E"/>
    <w:rsid w:val="00815C93"/>
    <w:rsid w:val="008257BC"/>
    <w:rsid w:val="00831275"/>
    <w:rsid w:val="00831F40"/>
    <w:rsid w:val="008376F6"/>
    <w:rsid w:val="00837745"/>
    <w:rsid w:val="008404DA"/>
    <w:rsid w:val="0084721E"/>
    <w:rsid w:val="0086217F"/>
    <w:rsid w:val="008640CA"/>
    <w:rsid w:val="0086492E"/>
    <w:rsid w:val="00870414"/>
    <w:rsid w:val="00871B50"/>
    <w:rsid w:val="0087205C"/>
    <w:rsid w:val="00882190"/>
    <w:rsid w:val="00882282"/>
    <w:rsid w:val="00882363"/>
    <w:rsid w:val="00884983"/>
    <w:rsid w:val="008917EC"/>
    <w:rsid w:val="00893492"/>
    <w:rsid w:val="00895F23"/>
    <w:rsid w:val="00896825"/>
    <w:rsid w:val="008A2D23"/>
    <w:rsid w:val="008A2DBC"/>
    <w:rsid w:val="008A54A9"/>
    <w:rsid w:val="008B289D"/>
    <w:rsid w:val="008B2A50"/>
    <w:rsid w:val="008B3A14"/>
    <w:rsid w:val="008C0B22"/>
    <w:rsid w:val="008C12D9"/>
    <w:rsid w:val="008C1F70"/>
    <w:rsid w:val="008C2E90"/>
    <w:rsid w:val="008C37DB"/>
    <w:rsid w:val="008C3C15"/>
    <w:rsid w:val="008C72CB"/>
    <w:rsid w:val="008D1479"/>
    <w:rsid w:val="008D3E58"/>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072B"/>
    <w:rsid w:val="00931C0D"/>
    <w:rsid w:val="00935C1D"/>
    <w:rsid w:val="009363DD"/>
    <w:rsid w:val="0094049E"/>
    <w:rsid w:val="009450C2"/>
    <w:rsid w:val="00945D91"/>
    <w:rsid w:val="00955820"/>
    <w:rsid w:val="0095590E"/>
    <w:rsid w:val="00957D73"/>
    <w:rsid w:val="0096005E"/>
    <w:rsid w:val="00960C5A"/>
    <w:rsid w:val="0096201D"/>
    <w:rsid w:val="00963E64"/>
    <w:rsid w:val="00966322"/>
    <w:rsid w:val="00970221"/>
    <w:rsid w:val="00971333"/>
    <w:rsid w:val="0097210E"/>
    <w:rsid w:val="00973293"/>
    <w:rsid w:val="00973878"/>
    <w:rsid w:val="00983C08"/>
    <w:rsid w:val="0099077A"/>
    <w:rsid w:val="00992464"/>
    <w:rsid w:val="00995C61"/>
    <w:rsid w:val="009A211D"/>
    <w:rsid w:val="009A2BEB"/>
    <w:rsid w:val="009A7E8C"/>
    <w:rsid w:val="009B2595"/>
    <w:rsid w:val="009B2F19"/>
    <w:rsid w:val="009B2F5C"/>
    <w:rsid w:val="009D0CA4"/>
    <w:rsid w:val="009D3C97"/>
    <w:rsid w:val="009D558B"/>
    <w:rsid w:val="009D7FF6"/>
    <w:rsid w:val="009E2AF8"/>
    <w:rsid w:val="009E31CD"/>
    <w:rsid w:val="009E619C"/>
    <w:rsid w:val="009F09DF"/>
    <w:rsid w:val="009F244F"/>
    <w:rsid w:val="009F2F21"/>
    <w:rsid w:val="009F45A4"/>
    <w:rsid w:val="009F49C3"/>
    <w:rsid w:val="00A00EE6"/>
    <w:rsid w:val="00A01D57"/>
    <w:rsid w:val="00A02F80"/>
    <w:rsid w:val="00A03336"/>
    <w:rsid w:val="00A03BCA"/>
    <w:rsid w:val="00A111E2"/>
    <w:rsid w:val="00A13647"/>
    <w:rsid w:val="00A14EAC"/>
    <w:rsid w:val="00A15984"/>
    <w:rsid w:val="00A17AC1"/>
    <w:rsid w:val="00A2145C"/>
    <w:rsid w:val="00A26441"/>
    <w:rsid w:val="00A3543A"/>
    <w:rsid w:val="00A368C9"/>
    <w:rsid w:val="00A42966"/>
    <w:rsid w:val="00A43F44"/>
    <w:rsid w:val="00A44D41"/>
    <w:rsid w:val="00A4509C"/>
    <w:rsid w:val="00A45133"/>
    <w:rsid w:val="00A468E4"/>
    <w:rsid w:val="00A46ED3"/>
    <w:rsid w:val="00A47F34"/>
    <w:rsid w:val="00A52464"/>
    <w:rsid w:val="00A52741"/>
    <w:rsid w:val="00A54915"/>
    <w:rsid w:val="00A60017"/>
    <w:rsid w:val="00A6125B"/>
    <w:rsid w:val="00A61B85"/>
    <w:rsid w:val="00A70278"/>
    <w:rsid w:val="00A719CB"/>
    <w:rsid w:val="00A72F19"/>
    <w:rsid w:val="00A73495"/>
    <w:rsid w:val="00A738C9"/>
    <w:rsid w:val="00A75727"/>
    <w:rsid w:val="00A762F2"/>
    <w:rsid w:val="00A7774C"/>
    <w:rsid w:val="00A801B4"/>
    <w:rsid w:val="00A808FC"/>
    <w:rsid w:val="00A81157"/>
    <w:rsid w:val="00A83DDC"/>
    <w:rsid w:val="00A90579"/>
    <w:rsid w:val="00A907CF"/>
    <w:rsid w:val="00A91948"/>
    <w:rsid w:val="00A91FC9"/>
    <w:rsid w:val="00A95D10"/>
    <w:rsid w:val="00AA3E52"/>
    <w:rsid w:val="00AA59A5"/>
    <w:rsid w:val="00AB7F3B"/>
    <w:rsid w:val="00AC03D2"/>
    <w:rsid w:val="00AC2B36"/>
    <w:rsid w:val="00AC35E5"/>
    <w:rsid w:val="00AC3D99"/>
    <w:rsid w:val="00AC4E89"/>
    <w:rsid w:val="00AC609A"/>
    <w:rsid w:val="00AC70B0"/>
    <w:rsid w:val="00AC7A07"/>
    <w:rsid w:val="00AC7EBA"/>
    <w:rsid w:val="00AD0D04"/>
    <w:rsid w:val="00AD51C9"/>
    <w:rsid w:val="00AD5343"/>
    <w:rsid w:val="00AD7B53"/>
    <w:rsid w:val="00AE0D42"/>
    <w:rsid w:val="00AE0F24"/>
    <w:rsid w:val="00AE169D"/>
    <w:rsid w:val="00AE6BE0"/>
    <w:rsid w:val="00AE78CD"/>
    <w:rsid w:val="00AE7DB0"/>
    <w:rsid w:val="00AF08EF"/>
    <w:rsid w:val="00AF1747"/>
    <w:rsid w:val="00AF1A12"/>
    <w:rsid w:val="00AF2C00"/>
    <w:rsid w:val="00AF4724"/>
    <w:rsid w:val="00AF5204"/>
    <w:rsid w:val="00AF63EC"/>
    <w:rsid w:val="00B01DC6"/>
    <w:rsid w:val="00B0406E"/>
    <w:rsid w:val="00B06F7C"/>
    <w:rsid w:val="00B101B5"/>
    <w:rsid w:val="00B11BCB"/>
    <w:rsid w:val="00B12C41"/>
    <w:rsid w:val="00B1313C"/>
    <w:rsid w:val="00B13E61"/>
    <w:rsid w:val="00B24BAA"/>
    <w:rsid w:val="00B32AAB"/>
    <w:rsid w:val="00B32DE0"/>
    <w:rsid w:val="00B34A0F"/>
    <w:rsid w:val="00B34F6F"/>
    <w:rsid w:val="00B417C6"/>
    <w:rsid w:val="00B41F32"/>
    <w:rsid w:val="00B436D0"/>
    <w:rsid w:val="00B44A29"/>
    <w:rsid w:val="00B452BF"/>
    <w:rsid w:val="00B53B4F"/>
    <w:rsid w:val="00B5462C"/>
    <w:rsid w:val="00B5529E"/>
    <w:rsid w:val="00B55B1D"/>
    <w:rsid w:val="00B56C23"/>
    <w:rsid w:val="00B57D2E"/>
    <w:rsid w:val="00B61140"/>
    <w:rsid w:val="00B67EFB"/>
    <w:rsid w:val="00B70C08"/>
    <w:rsid w:val="00B737E7"/>
    <w:rsid w:val="00B824B2"/>
    <w:rsid w:val="00B84546"/>
    <w:rsid w:val="00B85C47"/>
    <w:rsid w:val="00B86204"/>
    <w:rsid w:val="00B94B49"/>
    <w:rsid w:val="00B95103"/>
    <w:rsid w:val="00B963F3"/>
    <w:rsid w:val="00B96FB5"/>
    <w:rsid w:val="00B9760C"/>
    <w:rsid w:val="00BA0EA7"/>
    <w:rsid w:val="00BA1357"/>
    <w:rsid w:val="00BA38A8"/>
    <w:rsid w:val="00BB0C7C"/>
    <w:rsid w:val="00BB179E"/>
    <w:rsid w:val="00BB17E4"/>
    <w:rsid w:val="00BB1EBF"/>
    <w:rsid w:val="00BB43DF"/>
    <w:rsid w:val="00BB51DF"/>
    <w:rsid w:val="00BC24C6"/>
    <w:rsid w:val="00BC295A"/>
    <w:rsid w:val="00BC4AFA"/>
    <w:rsid w:val="00BC5907"/>
    <w:rsid w:val="00BD1A75"/>
    <w:rsid w:val="00BD22D2"/>
    <w:rsid w:val="00BD2F77"/>
    <w:rsid w:val="00BE15F7"/>
    <w:rsid w:val="00BE1E9F"/>
    <w:rsid w:val="00BE35B8"/>
    <w:rsid w:val="00BE3ECD"/>
    <w:rsid w:val="00BE5C0D"/>
    <w:rsid w:val="00BF0798"/>
    <w:rsid w:val="00BF2704"/>
    <w:rsid w:val="00BF5C1F"/>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2FD3"/>
    <w:rsid w:val="00C25376"/>
    <w:rsid w:val="00C25976"/>
    <w:rsid w:val="00C30C5B"/>
    <w:rsid w:val="00C30E7E"/>
    <w:rsid w:val="00C3112C"/>
    <w:rsid w:val="00C329D2"/>
    <w:rsid w:val="00C337F8"/>
    <w:rsid w:val="00C365AB"/>
    <w:rsid w:val="00C371F2"/>
    <w:rsid w:val="00C42D60"/>
    <w:rsid w:val="00C529F9"/>
    <w:rsid w:val="00C57AEA"/>
    <w:rsid w:val="00C6190E"/>
    <w:rsid w:val="00C6195B"/>
    <w:rsid w:val="00C627EB"/>
    <w:rsid w:val="00C67BE2"/>
    <w:rsid w:val="00C71933"/>
    <w:rsid w:val="00C740A1"/>
    <w:rsid w:val="00C7527C"/>
    <w:rsid w:val="00C753D9"/>
    <w:rsid w:val="00C7675B"/>
    <w:rsid w:val="00C76A21"/>
    <w:rsid w:val="00C76B1B"/>
    <w:rsid w:val="00C802B0"/>
    <w:rsid w:val="00C84299"/>
    <w:rsid w:val="00C858C3"/>
    <w:rsid w:val="00C86088"/>
    <w:rsid w:val="00C904C9"/>
    <w:rsid w:val="00C95293"/>
    <w:rsid w:val="00CA2225"/>
    <w:rsid w:val="00CA5FD4"/>
    <w:rsid w:val="00CA5FEA"/>
    <w:rsid w:val="00CA6C90"/>
    <w:rsid w:val="00CA7850"/>
    <w:rsid w:val="00CB012F"/>
    <w:rsid w:val="00CB2D0A"/>
    <w:rsid w:val="00CB5369"/>
    <w:rsid w:val="00CB6AAC"/>
    <w:rsid w:val="00CB6C9A"/>
    <w:rsid w:val="00CC217C"/>
    <w:rsid w:val="00CC295B"/>
    <w:rsid w:val="00CC7EA7"/>
    <w:rsid w:val="00CD0AAE"/>
    <w:rsid w:val="00CD454F"/>
    <w:rsid w:val="00CD50B4"/>
    <w:rsid w:val="00CD59BC"/>
    <w:rsid w:val="00CD5E37"/>
    <w:rsid w:val="00CD6BE7"/>
    <w:rsid w:val="00CE2E17"/>
    <w:rsid w:val="00CE6C66"/>
    <w:rsid w:val="00CF457F"/>
    <w:rsid w:val="00CF5ADB"/>
    <w:rsid w:val="00D01D26"/>
    <w:rsid w:val="00D05158"/>
    <w:rsid w:val="00D1018B"/>
    <w:rsid w:val="00D104AB"/>
    <w:rsid w:val="00D132F2"/>
    <w:rsid w:val="00D13A63"/>
    <w:rsid w:val="00D21AF4"/>
    <w:rsid w:val="00D2239D"/>
    <w:rsid w:val="00D2378C"/>
    <w:rsid w:val="00D25B10"/>
    <w:rsid w:val="00D2655E"/>
    <w:rsid w:val="00D2672B"/>
    <w:rsid w:val="00D26905"/>
    <w:rsid w:val="00D26AE0"/>
    <w:rsid w:val="00D26D68"/>
    <w:rsid w:val="00D30F85"/>
    <w:rsid w:val="00D33816"/>
    <w:rsid w:val="00D33E7F"/>
    <w:rsid w:val="00D3564C"/>
    <w:rsid w:val="00D36059"/>
    <w:rsid w:val="00D361FE"/>
    <w:rsid w:val="00D37713"/>
    <w:rsid w:val="00D51084"/>
    <w:rsid w:val="00D5324B"/>
    <w:rsid w:val="00D53EA7"/>
    <w:rsid w:val="00D540A7"/>
    <w:rsid w:val="00D60A49"/>
    <w:rsid w:val="00D627F0"/>
    <w:rsid w:val="00D646A8"/>
    <w:rsid w:val="00D64F69"/>
    <w:rsid w:val="00D6694E"/>
    <w:rsid w:val="00D70DBE"/>
    <w:rsid w:val="00D7419B"/>
    <w:rsid w:val="00D75950"/>
    <w:rsid w:val="00D80E76"/>
    <w:rsid w:val="00D813CC"/>
    <w:rsid w:val="00D821E6"/>
    <w:rsid w:val="00D82322"/>
    <w:rsid w:val="00D86EA5"/>
    <w:rsid w:val="00D90A6A"/>
    <w:rsid w:val="00D91F04"/>
    <w:rsid w:val="00D91F67"/>
    <w:rsid w:val="00D92575"/>
    <w:rsid w:val="00D95317"/>
    <w:rsid w:val="00D974F3"/>
    <w:rsid w:val="00D9774A"/>
    <w:rsid w:val="00DA1BB1"/>
    <w:rsid w:val="00DA30B8"/>
    <w:rsid w:val="00DA41E7"/>
    <w:rsid w:val="00DA4720"/>
    <w:rsid w:val="00DA4A77"/>
    <w:rsid w:val="00DA78C3"/>
    <w:rsid w:val="00DB0C87"/>
    <w:rsid w:val="00DB0EC0"/>
    <w:rsid w:val="00DB2FFB"/>
    <w:rsid w:val="00DB389D"/>
    <w:rsid w:val="00DB6504"/>
    <w:rsid w:val="00DB65F8"/>
    <w:rsid w:val="00DC0137"/>
    <w:rsid w:val="00DC6A35"/>
    <w:rsid w:val="00DC6E91"/>
    <w:rsid w:val="00DD0338"/>
    <w:rsid w:val="00DD0362"/>
    <w:rsid w:val="00DD726F"/>
    <w:rsid w:val="00DE2F26"/>
    <w:rsid w:val="00DE333E"/>
    <w:rsid w:val="00DE3431"/>
    <w:rsid w:val="00DF1E73"/>
    <w:rsid w:val="00DF1E95"/>
    <w:rsid w:val="00DF33BA"/>
    <w:rsid w:val="00E03DFF"/>
    <w:rsid w:val="00E04207"/>
    <w:rsid w:val="00E12635"/>
    <w:rsid w:val="00E13616"/>
    <w:rsid w:val="00E136A6"/>
    <w:rsid w:val="00E20CC5"/>
    <w:rsid w:val="00E2103A"/>
    <w:rsid w:val="00E21885"/>
    <w:rsid w:val="00E30805"/>
    <w:rsid w:val="00E30CFC"/>
    <w:rsid w:val="00E31E25"/>
    <w:rsid w:val="00E33154"/>
    <w:rsid w:val="00E331D9"/>
    <w:rsid w:val="00E346E4"/>
    <w:rsid w:val="00E35C88"/>
    <w:rsid w:val="00E362B3"/>
    <w:rsid w:val="00E4015B"/>
    <w:rsid w:val="00E44E46"/>
    <w:rsid w:val="00E472D3"/>
    <w:rsid w:val="00E50E9C"/>
    <w:rsid w:val="00E52490"/>
    <w:rsid w:val="00E57D93"/>
    <w:rsid w:val="00E63307"/>
    <w:rsid w:val="00E63514"/>
    <w:rsid w:val="00E65E7A"/>
    <w:rsid w:val="00E6634D"/>
    <w:rsid w:val="00E748E1"/>
    <w:rsid w:val="00E749B6"/>
    <w:rsid w:val="00E80BCD"/>
    <w:rsid w:val="00E824D6"/>
    <w:rsid w:val="00E82564"/>
    <w:rsid w:val="00E8666E"/>
    <w:rsid w:val="00E87B06"/>
    <w:rsid w:val="00E950F7"/>
    <w:rsid w:val="00E95FA1"/>
    <w:rsid w:val="00E962D6"/>
    <w:rsid w:val="00E97E0F"/>
    <w:rsid w:val="00EA0097"/>
    <w:rsid w:val="00EA00E9"/>
    <w:rsid w:val="00EA0729"/>
    <w:rsid w:val="00EA0E43"/>
    <w:rsid w:val="00EA1041"/>
    <w:rsid w:val="00EA1282"/>
    <w:rsid w:val="00EA4067"/>
    <w:rsid w:val="00EA4F20"/>
    <w:rsid w:val="00EA569D"/>
    <w:rsid w:val="00EC2807"/>
    <w:rsid w:val="00EC2991"/>
    <w:rsid w:val="00ED0AE1"/>
    <w:rsid w:val="00ED4C00"/>
    <w:rsid w:val="00EE076D"/>
    <w:rsid w:val="00EE1364"/>
    <w:rsid w:val="00EE36FD"/>
    <w:rsid w:val="00EE4850"/>
    <w:rsid w:val="00EE785B"/>
    <w:rsid w:val="00EE7ED6"/>
    <w:rsid w:val="00EF1DF1"/>
    <w:rsid w:val="00F016D9"/>
    <w:rsid w:val="00F05464"/>
    <w:rsid w:val="00F05551"/>
    <w:rsid w:val="00F05D0D"/>
    <w:rsid w:val="00F11676"/>
    <w:rsid w:val="00F12613"/>
    <w:rsid w:val="00F15646"/>
    <w:rsid w:val="00F16CF2"/>
    <w:rsid w:val="00F17324"/>
    <w:rsid w:val="00F210BB"/>
    <w:rsid w:val="00F220B2"/>
    <w:rsid w:val="00F232E6"/>
    <w:rsid w:val="00F23F59"/>
    <w:rsid w:val="00F24346"/>
    <w:rsid w:val="00F26793"/>
    <w:rsid w:val="00F26975"/>
    <w:rsid w:val="00F27894"/>
    <w:rsid w:val="00F27A1C"/>
    <w:rsid w:val="00F32A77"/>
    <w:rsid w:val="00F32EC8"/>
    <w:rsid w:val="00F34F5C"/>
    <w:rsid w:val="00F36786"/>
    <w:rsid w:val="00F36D00"/>
    <w:rsid w:val="00F4064A"/>
    <w:rsid w:val="00F427DC"/>
    <w:rsid w:val="00F4389F"/>
    <w:rsid w:val="00F4485C"/>
    <w:rsid w:val="00F44ABE"/>
    <w:rsid w:val="00F5260C"/>
    <w:rsid w:val="00F53666"/>
    <w:rsid w:val="00F67BE0"/>
    <w:rsid w:val="00F714D0"/>
    <w:rsid w:val="00F71605"/>
    <w:rsid w:val="00F7425A"/>
    <w:rsid w:val="00F7670E"/>
    <w:rsid w:val="00F768B0"/>
    <w:rsid w:val="00F8095A"/>
    <w:rsid w:val="00F84D9F"/>
    <w:rsid w:val="00F852C6"/>
    <w:rsid w:val="00F85A6D"/>
    <w:rsid w:val="00F87C60"/>
    <w:rsid w:val="00F968B8"/>
    <w:rsid w:val="00FA09BE"/>
    <w:rsid w:val="00FA7E5D"/>
    <w:rsid w:val="00FB0816"/>
    <w:rsid w:val="00FB616C"/>
    <w:rsid w:val="00FB69EF"/>
    <w:rsid w:val="00FC0870"/>
    <w:rsid w:val="00FC107E"/>
    <w:rsid w:val="00FC1C99"/>
    <w:rsid w:val="00FC44D6"/>
    <w:rsid w:val="00FC45F7"/>
    <w:rsid w:val="00FC6049"/>
    <w:rsid w:val="00FD2BB9"/>
    <w:rsid w:val="00FD5FAD"/>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4072"/>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customStyle="1" w:styleId="a-copy-lead">
    <w:name w:val="a-copy-lead"/>
    <w:basedOn w:val="Absatz-Standardschriftart"/>
    <w:rsid w:val="00F12613"/>
  </w:style>
  <w:style w:type="character" w:customStyle="1" w:styleId="c-m-full-width-image-textkicker">
    <w:name w:val="c-m-full-width-image-text__kicker"/>
    <w:basedOn w:val="Absatz-Standardschriftart"/>
    <w:rsid w:val="00E65E7A"/>
  </w:style>
  <w:style w:type="paragraph" w:customStyle="1" w:styleId="result-cluster">
    <w:name w:val="result-cluster"/>
    <w:basedOn w:val="Standard"/>
    <w:rsid w:val="006C407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gs">
    <w:name w:val="tags"/>
    <w:basedOn w:val="Standard"/>
    <w:rsid w:val="006C407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kinderveranstaltung">
    <w:name w:val="kinderveranstaltung"/>
    <w:basedOn w:val="Absatz-Standardschriftart"/>
    <w:rsid w:val="006C4072"/>
  </w:style>
  <w:style w:type="paragraph" w:customStyle="1" w:styleId="Kopfzeile1">
    <w:name w:val="Kopfzeile1"/>
    <w:basedOn w:val="Standard"/>
    <w:rsid w:val="006C407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94943572">
      <w:bodyDiv w:val="1"/>
      <w:marLeft w:val="0"/>
      <w:marRight w:val="0"/>
      <w:marTop w:val="0"/>
      <w:marBottom w:val="0"/>
      <w:divBdr>
        <w:top w:val="none" w:sz="0" w:space="0" w:color="auto"/>
        <w:left w:val="none" w:sz="0" w:space="0" w:color="auto"/>
        <w:bottom w:val="none" w:sz="0" w:space="0" w:color="auto"/>
        <w:right w:val="none" w:sz="0" w:space="0" w:color="auto"/>
      </w:divBdr>
    </w:div>
    <w:div w:id="306907579">
      <w:bodyDiv w:val="1"/>
      <w:marLeft w:val="0"/>
      <w:marRight w:val="0"/>
      <w:marTop w:val="0"/>
      <w:marBottom w:val="0"/>
      <w:divBdr>
        <w:top w:val="none" w:sz="0" w:space="0" w:color="auto"/>
        <w:left w:val="none" w:sz="0" w:space="0" w:color="auto"/>
        <w:bottom w:val="none" w:sz="0" w:space="0" w:color="auto"/>
        <w:right w:val="none" w:sz="0" w:space="0" w:color="auto"/>
      </w:divBdr>
      <w:divsChild>
        <w:div w:id="1774595087">
          <w:marLeft w:val="0"/>
          <w:marRight w:val="0"/>
          <w:marTop w:val="0"/>
          <w:marBottom w:val="0"/>
          <w:divBdr>
            <w:top w:val="none" w:sz="0" w:space="0" w:color="auto"/>
            <w:left w:val="none" w:sz="0" w:space="0" w:color="auto"/>
            <w:bottom w:val="none" w:sz="0" w:space="0" w:color="auto"/>
            <w:right w:val="none" w:sz="0" w:space="0" w:color="auto"/>
          </w:divBdr>
        </w:div>
        <w:div w:id="1066416732">
          <w:marLeft w:val="0"/>
          <w:marRight w:val="0"/>
          <w:marTop w:val="0"/>
          <w:marBottom w:val="0"/>
          <w:divBdr>
            <w:top w:val="none" w:sz="0" w:space="0" w:color="auto"/>
            <w:left w:val="none" w:sz="0" w:space="0" w:color="auto"/>
            <w:bottom w:val="none" w:sz="0" w:space="0" w:color="auto"/>
            <w:right w:val="none" w:sz="0" w:space="0" w:color="auto"/>
          </w:divBdr>
        </w:div>
        <w:div w:id="1735274493">
          <w:marLeft w:val="0"/>
          <w:marRight w:val="0"/>
          <w:marTop w:val="0"/>
          <w:marBottom w:val="0"/>
          <w:divBdr>
            <w:top w:val="none" w:sz="0" w:space="0" w:color="auto"/>
            <w:left w:val="none" w:sz="0" w:space="0" w:color="auto"/>
            <w:bottom w:val="none" w:sz="0" w:space="0" w:color="auto"/>
            <w:right w:val="none" w:sz="0" w:space="0" w:color="auto"/>
          </w:divBdr>
        </w:div>
      </w:divsChild>
    </w:div>
    <w:div w:id="317684669">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8867890">
      <w:bodyDiv w:val="1"/>
      <w:marLeft w:val="0"/>
      <w:marRight w:val="0"/>
      <w:marTop w:val="0"/>
      <w:marBottom w:val="0"/>
      <w:divBdr>
        <w:top w:val="none" w:sz="0" w:space="0" w:color="auto"/>
        <w:left w:val="none" w:sz="0" w:space="0" w:color="auto"/>
        <w:bottom w:val="none" w:sz="0" w:space="0" w:color="auto"/>
        <w:right w:val="none" w:sz="0" w:space="0" w:color="auto"/>
      </w:divBdr>
    </w:div>
    <w:div w:id="459302378">
      <w:bodyDiv w:val="1"/>
      <w:marLeft w:val="0"/>
      <w:marRight w:val="0"/>
      <w:marTop w:val="0"/>
      <w:marBottom w:val="0"/>
      <w:divBdr>
        <w:top w:val="none" w:sz="0" w:space="0" w:color="auto"/>
        <w:left w:val="none" w:sz="0" w:space="0" w:color="auto"/>
        <w:bottom w:val="none" w:sz="0" w:space="0" w:color="auto"/>
        <w:right w:val="none" w:sz="0" w:space="0" w:color="auto"/>
      </w:divBdr>
      <w:divsChild>
        <w:div w:id="1242835643">
          <w:marLeft w:val="0"/>
          <w:marRight w:val="0"/>
          <w:marTop w:val="0"/>
          <w:marBottom w:val="0"/>
          <w:divBdr>
            <w:top w:val="none" w:sz="0" w:space="0" w:color="auto"/>
            <w:left w:val="none" w:sz="0" w:space="0" w:color="auto"/>
            <w:bottom w:val="none" w:sz="0" w:space="0" w:color="auto"/>
            <w:right w:val="none" w:sz="0" w:space="0" w:color="auto"/>
          </w:divBdr>
        </w:div>
        <w:div w:id="1708333330">
          <w:marLeft w:val="0"/>
          <w:marRight w:val="0"/>
          <w:marTop w:val="0"/>
          <w:marBottom w:val="0"/>
          <w:divBdr>
            <w:top w:val="none" w:sz="0" w:space="0" w:color="auto"/>
            <w:left w:val="none" w:sz="0" w:space="0" w:color="auto"/>
            <w:bottom w:val="none" w:sz="0" w:space="0" w:color="auto"/>
            <w:right w:val="none" w:sz="0" w:space="0" w:color="auto"/>
          </w:divBdr>
        </w:div>
        <w:div w:id="1237783919">
          <w:marLeft w:val="0"/>
          <w:marRight w:val="0"/>
          <w:marTop w:val="0"/>
          <w:marBottom w:val="0"/>
          <w:divBdr>
            <w:top w:val="none" w:sz="0" w:space="0" w:color="auto"/>
            <w:left w:val="none" w:sz="0" w:space="0" w:color="auto"/>
            <w:bottom w:val="none" w:sz="0" w:space="0" w:color="auto"/>
            <w:right w:val="none" w:sz="0" w:space="0" w:color="auto"/>
          </w:divBdr>
        </w:div>
        <w:div w:id="1539127982">
          <w:marLeft w:val="0"/>
          <w:marRight w:val="0"/>
          <w:marTop w:val="0"/>
          <w:marBottom w:val="0"/>
          <w:divBdr>
            <w:top w:val="none" w:sz="0" w:space="0" w:color="auto"/>
            <w:left w:val="none" w:sz="0" w:space="0" w:color="auto"/>
            <w:bottom w:val="none" w:sz="0" w:space="0" w:color="auto"/>
            <w:right w:val="none" w:sz="0" w:space="0" w:color="auto"/>
          </w:divBdr>
        </w:div>
        <w:div w:id="1075973491">
          <w:marLeft w:val="0"/>
          <w:marRight w:val="0"/>
          <w:marTop w:val="0"/>
          <w:marBottom w:val="0"/>
          <w:divBdr>
            <w:top w:val="none" w:sz="0" w:space="0" w:color="auto"/>
            <w:left w:val="none" w:sz="0" w:space="0" w:color="auto"/>
            <w:bottom w:val="none" w:sz="0" w:space="0" w:color="auto"/>
            <w:right w:val="none" w:sz="0" w:space="0" w:color="auto"/>
          </w:divBdr>
        </w:div>
        <w:div w:id="1945720360">
          <w:marLeft w:val="0"/>
          <w:marRight w:val="0"/>
          <w:marTop w:val="0"/>
          <w:marBottom w:val="0"/>
          <w:divBdr>
            <w:top w:val="none" w:sz="0" w:space="0" w:color="auto"/>
            <w:left w:val="none" w:sz="0" w:space="0" w:color="auto"/>
            <w:bottom w:val="none" w:sz="0" w:space="0" w:color="auto"/>
            <w:right w:val="none" w:sz="0" w:space="0" w:color="auto"/>
          </w:divBdr>
        </w:div>
        <w:div w:id="1280532044">
          <w:marLeft w:val="0"/>
          <w:marRight w:val="0"/>
          <w:marTop w:val="0"/>
          <w:marBottom w:val="0"/>
          <w:divBdr>
            <w:top w:val="none" w:sz="0" w:space="0" w:color="auto"/>
            <w:left w:val="none" w:sz="0" w:space="0" w:color="auto"/>
            <w:bottom w:val="none" w:sz="0" w:space="0" w:color="auto"/>
            <w:right w:val="none" w:sz="0" w:space="0" w:color="auto"/>
          </w:divBdr>
        </w:div>
        <w:div w:id="1067220696">
          <w:marLeft w:val="0"/>
          <w:marRight w:val="0"/>
          <w:marTop w:val="0"/>
          <w:marBottom w:val="0"/>
          <w:divBdr>
            <w:top w:val="none" w:sz="0" w:space="0" w:color="auto"/>
            <w:left w:val="none" w:sz="0" w:space="0" w:color="auto"/>
            <w:bottom w:val="none" w:sz="0" w:space="0" w:color="auto"/>
            <w:right w:val="none" w:sz="0" w:space="0" w:color="auto"/>
          </w:divBdr>
        </w:div>
        <w:div w:id="1404108997">
          <w:marLeft w:val="0"/>
          <w:marRight w:val="0"/>
          <w:marTop w:val="0"/>
          <w:marBottom w:val="0"/>
          <w:divBdr>
            <w:top w:val="none" w:sz="0" w:space="0" w:color="auto"/>
            <w:left w:val="none" w:sz="0" w:space="0" w:color="auto"/>
            <w:bottom w:val="none" w:sz="0" w:space="0" w:color="auto"/>
            <w:right w:val="none" w:sz="0" w:space="0" w:color="auto"/>
          </w:divBdr>
        </w:div>
        <w:div w:id="408889800">
          <w:marLeft w:val="0"/>
          <w:marRight w:val="0"/>
          <w:marTop w:val="0"/>
          <w:marBottom w:val="0"/>
          <w:divBdr>
            <w:top w:val="none" w:sz="0" w:space="0" w:color="auto"/>
            <w:left w:val="none" w:sz="0" w:space="0" w:color="auto"/>
            <w:bottom w:val="none" w:sz="0" w:space="0" w:color="auto"/>
            <w:right w:val="none" w:sz="0" w:space="0" w:color="auto"/>
          </w:divBdr>
        </w:div>
        <w:div w:id="1950694295">
          <w:marLeft w:val="0"/>
          <w:marRight w:val="0"/>
          <w:marTop w:val="0"/>
          <w:marBottom w:val="0"/>
          <w:divBdr>
            <w:top w:val="none" w:sz="0" w:space="0" w:color="auto"/>
            <w:left w:val="none" w:sz="0" w:space="0" w:color="auto"/>
            <w:bottom w:val="none" w:sz="0" w:space="0" w:color="auto"/>
            <w:right w:val="none" w:sz="0" w:space="0" w:color="auto"/>
          </w:divBdr>
        </w:div>
      </w:divsChild>
    </w:div>
    <w:div w:id="475339258">
      <w:bodyDiv w:val="1"/>
      <w:marLeft w:val="0"/>
      <w:marRight w:val="0"/>
      <w:marTop w:val="0"/>
      <w:marBottom w:val="0"/>
      <w:divBdr>
        <w:top w:val="none" w:sz="0" w:space="0" w:color="auto"/>
        <w:left w:val="none" w:sz="0" w:space="0" w:color="auto"/>
        <w:bottom w:val="none" w:sz="0" w:space="0" w:color="auto"/>
        <w:right w:val="none" w:sz="0" w:space="0" w:color="auto"/>
      </w:divBdr>
    </w:div>
    <w:div w:id="479729980">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4452">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57663949">
      <w:bodyDiv w:val="1"/>
      <w:marLeft w:val="0"/>
      <w:marRight w:val="0"/>
      <w:marTop w:val="0"/>
      <w:marBottom w:val="0"/>
      <w:divBdr>
        <w:top w:val="none" w:sz="0" w:space="0" w:color="auto"/>
        <w:left w:val="none" w:sz="0" w:space="0" w:color="auto"/>
        <w:bottom w:val="none" w:sz="0" w:space="0" w:color="auto"/>
        <w:right w:val="none" w:sz="0" w:space="0" w:color="auto"/>
      </w:divBdr>
      <w:divsChild>
        <w:div w:id="139540527">
          <w:marLeft w:val="0"/>
          <w:marRight w:val="0"/>
          <w:marTop w:val="0"/>
          <w:marBottom w:val="0"/>
          <w:divBdr>
            <w:top w:val="none" w:sz="0" w:space="0" w:color="auto"/>
            <w:left w:val="none" w:sz="0" w:space="0" w:color="auto"/>
            <w:bottom w:val="none" w:sz="0" w:space="0" w:color="auto"/>
            <w:right w:val="none" w:sz="0" w:space="0" w:color="auto"/>
          </w:divBdr>
        </w:div>
        <w:div w:id="2114476340">
          <w:marLeft w:val="0"/>
          <w:marRight w:val="0"/>
          <w:marTop w:val="0"/>
          <w:marBottom w:val="0"/>
          <w:divBdr>
            <w:top w:val="none" w:sz="0" w:space="0" w:color="auto"/>
            <w:left w:val="none" w:sz="0" w:space="0" w:color="auto"/>
            <w:bottom w:val="none" w:sz="0" w:space="0" w:color="auto"/>
            <w:right w:val="none" w:sz="0" w:space="0" w:color="auto"/>
          </w:divBdr>
        </w:div>
        <w:div w:id="1099066315">
          <w:marLeft w:val="0"/>
          <w:marRight w:val="0"/>
          <w:marTop w:val="0"/>
          <w:marBottom w:val="0"/>
          <w:divBdr>
            <w:top w:val="none" w:sz="0" w:space="0" w:color="auto"/>
            <w:left w:val="none" w:sz="0" w:space="0" w:color="auto"/>
            <w:bottom w:val="none" w:sz="0" w:space="0" w:color="auto"/>
            <w:right w:val="none" w:sz="0" w:space="0" w:color="auto"/>
          </w:divBdr>
        </w:div>
        <w:div w:id="2140296179">
          <w:marLeft w:val="0"/>
          <w:marRight w:val="0"/>
          <w:marTop w:val="0"/>
          <w:marBottom w:val="0"/>
          <w:divBdr>
            <w:top w:val="none" w:sz="0" w:space="0" w:color="auto"/>
            <w:left w:val="none" w:sz="0" w:space="0" w:color="auto"/>
            <w:bottom w:val="none" w:sz="0" w:space="0" w:color="auto"/>
            <w:right w:val="none" w:sz="0" w:space="0" w:color="auto"/>
          </w:divBdr>
        </w:div>
        <w:div w:id="658656619">
          <w:marLeft w:val="0"/>
          <w:marRight w:val="0"/>
          <w:marTop w:val="0"/>
          <w:marBottom w:val="0"/>
          <w:divBdr>
            <w:top w:val="none" w:sz="0" w:space="0" w:color="auto"/>
            <w:left w:val="none" w:sz="0" w:space="0" w:color="auto"/>
            <w:bottom w:val="none" w:sz="0" w:space="0" w:color="auto"/>
            <w:right w:val="none" w:sz="0" w:space="0" w:color="auto"/>
          </w:divBdr>
        </w:div>
      </w:divsChild>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574286">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47769960">
      <w:bodyDiv w:val="1"/>
      <w:marLeft w:val="0"/>
      <w:marRight w:val="0"/>
      <w:marTop w:val="0"/>
      <w:marBottom w:val="0"/>
      <w:divBdr>
        <w:top w:val="none" w:sz="0" w:space="0" w:color="auto"/>
        <w:left w:val="none" w:sz="0" w:space="0" w:color="auto"/>
        <w:bottom w:val="none" w:sz="0" w:space="0" w:color="auto"/>
        <w:right w:val="none" w:sz="0" w:space="0" w:color="auto"/>
      </w:divBdr>
    </w:div>
    <w:div w:id="79561078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6673187">
      <w:bodyDiv w:val="1"/>
      <w:marLeft w:val="0"/>
      <w:marRight w:val="0"/>
      <w:marTop w:val="0"/>
      <w:marBottom w:val="0"/>
      <w:divBdr>
        <w:top w:val="none" w:sz="0" w:space="0" w:color="auto"/>
        <w:left w:val="none" w:sz="0" w:space="0" w:color="auto"/>
        <w:bottom w:val="none" w:sz="0" w:space="0" w:color="auto"/>
        <w:right w:val="none" w:sz="0" w:space="0" w:color="auto"/>
      </w:divBdr>
    </w:div>
    <w:div w:id="926426855">
      <w:bodyDiv w:val="1"/>
      <w:marLeft w:val="0"/>
      <w:marRight w:val="0"/>
      <w:marTop w:val="0"/>
      <w:marBottom w:val="0"/>
      <w:divBdr>
        <w:top w:val="none" w:sz="0" w:space="0" w:color="auto"/>
        <w:left w:val="none" w:sz="0" w:space="0" w:color="auto"/>
        <w:bottom w:val="none" w:sz="0" w:space="0" w:color="auto"/>
        <w:right w:val="none" w:sz="0" w:space="0" w:color="auto"/>
      </w:divBdr>
    </w:div>
    <w:div w:id="929585523">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53557162">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077871173">
      <w:bodyDiv w:val="1"/>
      <w:marLeft w:val="0"/>
      <w:marRight w:val="0"/>
      <w:marTop w:val="0"/>
      <w:marBottom w:val="0"/>
      <w:divBdr>
        <w:top w:val="none" w:sz="0" w:space="0" w:color="auto"/>
        <w:left w:val="none" w:sz="0" w:space="0" w:color="auto"/>
        <w:bottom w:val="none" w:sz="0" w:space="0" w:color="auto"/>
        <w:right w:val="none" w:sz="0" w:space="0" w:color="auto"/>
      </w:divBdr>
    </w:div>
    <w:div w:id="113175333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06984844">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251351820">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10676561">
      <w:bodyDiv w:val="1"/>
      <w:marLeft w:val="0"/>
      <w:marRight w:val="0"/>
      <w:marTop w:val="0"/>
      <w:marBottom w:val="0"/>
      <w:divBdr>
        <w:top w:val="none" w:sz="0" w:space="0" w:color="auto"/>
        <w:left w:val="none" w:sz="0" w:space="0" w:color="auto"/>
        <w:bottom w:val="none" w:sz="0" w:space="0" w:color="auto"/>
        <w:right w:val="none" w:sz="0" w:space="0" w:color="auto"/>
      </w:divBdr>
      <w:divsChild>
        <w:div w:id="595678970">
          <w:marLeft w:val="0"/>
          <w:marRight w:val="0"/>
          <w:marTop w:val="0"/>
          <w:marBottom w:val="0"/>
          <w:divBdr>
            <w:top w:val="none" w:sz="0" w:space="0" w:color="auto"/>
            <w:left w:val="none" w:sz="0" w:space="0" w:color="auto"/>
            <w:bottom w:val="none" w:sz="0" w:space="0" w:color="auto"/>
            <w:right w:val="none" w:sz="0" w:space="0" w:color="auto"/>
          </w:divBdr>
        </w:div>
        <w:div w:id="1462768413">
          <w:marLeft w:val="0"/>
          <w:marRight w:val="0"/>
          <w:marTop w:val="0"/>
          <w:marBottom w:val="0"/>
          <w:divBdr>
            <w:top w:val="none" w:sz="0" w:space="0" w:color="auto"/>
            <w:left w:val="none" w:sz="0" w:space="0" w:color="auto"/>
            <w:bottom w:val="none" w:sz="0" w:space="0" w:color="auto"/>
            <w:right w:val="none" w:sz="0" w:space="0" w:color="auto"/>
          </w:divBdr>
        </w:div>
      </w:divsChild>
    </w:div>
    <w:div w:id="1511021550">
      <w:bodyDiv w:val="1"/>
      <w:marLeft w:val="0"/>
      <w:marRight w:val="0"/>
      <w:marTop w:val="0"/>
      <w:marBottom w:val="0"/>
      <w:divBdr>
        <w:top w:val="none" w:sz="0" w:space="0" w:color="auto"/>
        <w:left w:val="none" w:sz="0" w:space="0" w:color="auto"/>
        <w:bottom w:val="none" w:sz="0" w:space="0" w:color="auto"/>
        <w:right w:val="none" w:sz="0" w:space="0" w:color="auto"/>
      </w:divBdr>
    </w:div>
    <w:div w:id="1532108612">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75704156">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595623576">
      <w:bodyDiv w:val="1"/>
      <w:marLeft w:val="0"/>
      <w:marRight w:val="0"/>
      <w:marTop w:val="0"/>
      <w:marBottom w:val="0"/>
      <w:divBdr>
        <w:top w:val="none" w:sz="0" w:space="0" w:color="auto"/>
        <w:left w:val="none" w:sz="0" w:space="0" w:color="auto"/>
        <w:bottom w:val="none" w:sz="0" w:space="0" w:color="auto"/>
        <w:right w:val="none" w:sz="0" w:space="0" w:color="auto"/>
      </w:divBdr>
    </w:div>
    <w:div w:id="159941368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1841950">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69091270">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1514697">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4400784">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18198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902120">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197532911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180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wildau.de/forschung-und-transfer/forschung/forschungsschwerpunkte/forschungsschwerpunkt-nachhaltige-werteschoepfung/innovations-und-regionalforschung/vinnlab"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th-wildau.de/studieren-und-weiterbilden-1/studiengaen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esse@th-wildau.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studieren-und-weiterbilden-1/studiengaenge/mobilitaet-und-verwaltung-bsc" TargetMode="External"/><Relationship Id="rId5" Type="http://schemas.openxmlformats.org/officeDocument/2006/relationships/webSettings" Target="webSettings.xml"/><Relationship Id="rId15" Type="http://schemas.openxmlformats.org/officeDocument/2006/relationships/hyperlink" Target="https://www.th-wildau.de/" TargetMode="External"/><Relationship Id="rId10" Type="http://schemas.openxmlformats.org/officeDocument/2006/relationships/hyperlink" Target="https://www.th-wildau.de/studieren-und-weiterbilden-1/studiengaenge/mobilitaet-umwelt-logistik-b-s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wildau.de/forschung-transfer" TargetMode="External"/><Relationship Id="rId14" Type="http://schemas.openxmlformats.org/officeDocument/2006/relationships/hyperlink" Target="https://potsdamertagderwissenschaften.de/"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32F4B-E6B2-47B8-ABA1-208E4FF4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5092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2</cp:revision>
  <dcterms:created xsi:type="dcterms:W3CDTF">2026-05-06T16:52:00Z</dcterms:created>
  <dcterms:modified xsi:type="dcterms:W3CDTF">2026-05-06T16:52:00Z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