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57D7" w14:textId="3E0DD727" w:rsidR="00C74C16" w:rsidRDefault="00493F50" w:rsidP="008416C4">
      <w:pPr>
        <w:spacing w:after="200" w:line="276" w:lineRule="auto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Jetzt zum Wintersemester ins Studium starten – </w:t>
      </w:r>
      <w:r w:rsidR="00175DF3">
        <w:rPr>
          <w:rFonts w:ascii="Lucida Sans" w:hAnsi="Lucida Sans"/>
          <w:b/>
          <w:sz w:val="28"/>
          <w:szCs w:val="28"/>
        </w:rPr>
        <w:t xml:space="preserve">TH Wildau </w:t>
      </w:r>
      <w:r>
        <w:rPr>
          <w:rFonts w:ascii="Lucida Sans" w:hAnsi="Lucida Sans"/>
          <w:b/>
          <w:sz w:val="28"/>
          <w:szCs w:val="28"/>
        </w:rPr>
        <w:t>ergänzt umfangreiches Studienangebot</w:t>
      </w:r>
    </w:p>
    <w:p w14:paraId="64FA055A" w14:textId="4D2C554D" w:rsidR="00AA5580" w:rsidRPr="00F8608D" w:rsidRDefault="00C92F7B" w:rsidP="008416C4">
      <w:pPr>
        <w:spacing w:after="200" w:line="276" w:lineRule="auto"/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</w:pPr>
      <w:r w:rsidRPr="00C92F7B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6A3C93B7" wp14:editId="0D9E2D9F">
            <wp:extent cx="5760720" cy="3841680"/>
            <wp:effectExtent l="0" t="0" r="0" b="6985"/>
            <wp:docPr id="1" name="Grafik 1" descr="O:\Hochschulkommunikation\6_Mediendatenbank\4_Veranstaltungen\2026\260530_HIT_2026\ulfbueschleb_LOWRES_20260530_HIT_THWildau\Favoriten\20260530_HIT_THWildau_1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6_Mediendatenbank\4_Veranstaltungen\2026\260530_HIT_2026\ulfbueschleb_LOWRES_20260530_HIT_THWildau\Favoriten\20260530_HIT_THWildau_13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38B1" w14:textId="411AB40F" w:rsidR="00463722" w:rsidRPr="00A4730A" w:rsidRDefault="00F86182" w:rsidP="00A4730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</w:t>
      </w:r>
      <w:r w:rsidRPr="00840624">
        <w:rPr>
          <w:rFonts w:ascii="Lucida Sans Unicode" w:hAnsi="Lucida Sans Unicode" w:cs="Lucida Sans Unicode"/>
          <w:b/>
          <w:sz w:val="20"/>
          <w:szCs w:val="20"/>
        </w:rPr>
        <w:t>t:</w:t>
      </w:r>
      <w:r w:rsidR="00FD11E9" w:rsidRPr="0084062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92F7B">
        <w:rPr>
          <w:rFonts w:ascii="Lucida Sans Unicode" w:hAnsi="Lucida Sans Unicode" w:cs="Lucida Sans Unicode"/>
          <w:sz w:val="20"/>
          <w:szCs w:val="20"/>
        </w:rPr>
        <w:t>Wer sein Studium zum Wintersemester 2026/2027 an der TH Wildau starten möchte, kann sich ab sofort für viele Bachelor- und Master-Studiengänge bewerben und einschreiben.</w:t>
      </w:r>
    </w:p>
    <w:p w14:paraId="36157372" w14:textId="12B3DA1B" w:rsidR="00F86182" w:rsidRPr="001F3A1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4E564F"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C92F7B">
        <w:rPr>
          <w:rFonts w:ascii="Lucida Sans Unicode" w:hAnsi="Lucida Sans Unicode" w:cs="Lucida Sans Unicode"/>
          <w:sz w:val="20"/>
          <w:szCs w:val="20"/>
          <w:lang w:val="en-GB"/>
        </w:rPr>
        <w:t xml:space="preserve">Ulf </w:t>
      </w:r>
      <w:proofErr w:type="spellStart"/>
      <w:r w:rsidR="00C92F7B">
        <w:rPr>
          <w:rFonts w:ascii="Lucida Sans Unicode" w:hAnsi="Lucida Sans Unicode" w:cs="Lucida Sans Unicode"/>
          <w:sz w:val="20"/>
          <w:szCs w:val="20"/>
          <w:lang w:val="en-GB"/>
        </w:rPr>
        <w:t>Büschleb</w:t>
      </w:r>
      <w:proofErr w:type="spellEnd"/>
      <w:r w:rsidR="00C92F7B">
        <w:rPr>
          <w:rFonts w:ascii="Lucida Sans Unicode" w:hAnsi="Lucida Sans Unicode" w:cs="Lucida Sans Unicode"/>
          <w:sz w:val="20"/>
          <w:szCs w:val="20"/>
          <w:lang w:val="en-GB"/>
        </w:rPr>
        <w:t xml:space="preserve"> / TH </w:t>
      </w:r>
      <w:proofErr w:type="spellStart"/>
      <w:r w:rsidR="00C92F7B">
        <w:rPr>
          <w:rFonts w:ascii="Lucida Sans Unicode" w:hAnsi="Lucida Sans Unicode" w:cs="Lucida Sans Unicode"/>
          <w:sz w:val="20"/>
          <w:szCs w:val="20"/>
          <w:lang w:val="en-GB"/>
        </w:rPr>
        <w:t>Wildau</w:t>
      </w:r>
      <w:proofErr w:type="spellEnd"/>
    </w:p>
    <w:p w14:paraId="187BAA8E" w14:textId="4489903A" w:rsidR="00F86182" w:rsidRPr="007366A7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F8608D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175DF3" w:rsidRPr="00E00E1A">
        <w:rPr>
          <w:rFonts w:ascii="Lucida Sans Unicode" w:hAnsi="Lucida Sans Unicode" w:cs="Lucida Sans Unicode"/>
          <w:sz w:val="20"/>
          <w:szCs w:val="20"/>
          <w:lang w:val="en-GB"/>
        </w:rPr>
        <w:t>Start der</w:t>
      </w:r>
      <w:r w:rsidR="00175DF3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proofErr w:type="spellStart"/>
      <w:r w:rsidR="000204E5">
        <w:rPr>
          <w:rFonts w:ascii="Lucida Sans Unicode" w:hAnsi="Lucida Sans Unicode" w:cs="Lucida Sans Unicode"/>
          <w:sz w:val="20"/>
          <w:szCs w:val="20"/>
          <w:lang w:val="en-GB"/>
        </w:rPr>
        <w:t>Bewerbungsphase</w:t>
      </w:r>
      <w:proofErr w:type="spellEnd"/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673483D1" w14:textId="4F08DB4E" w:rsidR="00F368A2" w:rsidRPr="00F368A2" w:rsidRDefault="000204E5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Ab sofort können sich Studieninteressierte für das Wintersemester 2026 / 2027 an der TH Wildau bewerben und einschreiben. Die Hochschule hat ihr umfangreiches Studienangebot um neue Bachelor- und Master-Studiengänge aus den Bereichen Technologie und Management ergänzt. </w:t>
      </w:r>
    </w:p>
    <w:p w14:paraId="64B1E0CF" w14:textId="77777777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0F9E7E16" w14:textId="1E3BBEFC" w:rsidR="00F368A2" w:rsidRDefault="00EB7B38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Der Sommer steht erst in den Startlöchern und </w:t>
      </w:r>
      <w:r w:rsidR="00007265">
        <w:rPr>
          <w:rFonts w:ascii="Lucida Sans Unicode" w:hAnsi="Lucida Sans Unicode" w:cs="Lucida Sans Unicode"/>
          <w:sz w:val="20"/>
          <w:szCs w:val="20"/>
        </w:rPr>
        <w:t xml:space="preserve">schon wirft das Wintersemester 2026/2027 seine Schatten voraus. Ab sofort können sich Studieninteressierte für viele Bachelor- und Master-Studiengänge der Technischen Hochschule Wildau (TH Wildau) bewerben und </w:t>
      </w:r>
      <w:r w:rsidR="00007265">
        <w:rPr>
          <w:rFonts w:ascii="Lucida Sans Unicode" w:hAnsi="Lucida Sans Unicode" w:cs="Lucida Sans Unicode"/>
          <w:sz w:val="20"/>
          <w:szCs w:val="20"/>
        </w:rPr>
        <w:lastRenderedPageBreak/>
        <w:t>einschreiben</w:t>
      </w:r>
      <w:r w:rsidR="008D18B1">
        <w:rPr>
          <w:rFonts w:ascii="Lucida Sans Unicode" w:hAnsi="Lucida Sans Unicode" w:cs="Lucida Sans Unicode"/>
          <w:sz w:val="20"/>
          <w:szCs w:val="20"/>
        </w:rPr>
        <w:t xml:space="preserve"> -  </w:t>
      </w:r>
      <w:r w:rsidR="00177BF1">
        <w:rPr>
          <w:rFonts w:ascii="Lucida Sans Unicode" w:hAnsi="Lucida Sans Unicode" w:cs="Lucida Sans Unicode"/>
          <w:sz w:val="20"/>
          <w:szCs w:val="20"/>
        </w:rPr>
        <w:t>als Direktstudium</w:t>
      </w:r>
      <w:r w:rsidR="008D18B1">
        <w:rPr>
          <w:rFonts w:ascii="Lucida Sans Unicode" w:hAnsi="Lucida Sans Unicode" w:cs="Lucida Sans Unicode"/>
          <w:sz w:val="20"/>
          <w:szCs w:val="20"/>
        </w:rPr>
        <w:t>, dual oder auch berufsbegleitend</w:t>
      </w:r>
      <w:r w:rsidR="00177BF1">
        <w:rPr>
          <w:rFonts w:ascii="Lucida Sans Unicode" w:hAnsi="Lucida Sans Unicode" w:cs="Lucida Sans Unicode"/>
          <w:sz w:val="20"/>
          <w:szCs w:val="20"/>
        </w:rPr>
        <w:t>.</w:t>
      </w:r>
      <w:r w:rsidR="00F36F56">
        <w:rPr>
          <w:rFonts w:ascii="Lucida Sans Unicode" w:hAnsi="Lucida Sans Unicode" w:cs="Lucida Sans Unicode"/>
          <w:sz w:val="20"/>
          <w:szCs w:val="20"/>
        </w:rPr>
        <w:t xml:space="preserve"> Je nach Interessenlage bietet die Hochschule zahlreiche Möglichkeiten aus den Bereichen Technologie und Management.</w:t>
      </w:r>
    </w:p>
    <w:p w14:paraId="3ABB41BF" w14:textId="5B2FC346" w:rsidR="00FC2674" w:rsidRPr="00177BF1" w:rsidRDefault="00177BF1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177BF1">
        <w:rPr>
          <w:rFonts w:ascii="Lucida Sans Unicode" w:hAnsi="Lucida Sans Unicode" w:cs="Lucida Sans Unicode"/>
          <w:b/>
          <w:sz w:val="20"/>
          <w:szCs w:val="20"/>
        </w:rPr>
        <w:t>Neue Studiengänge für aktuelle Herausforderungen</w:t>
      </w:r>
    </w:p>
    <w:p w14:paraId="5C94B0A2" w14:textId="027F0F70" w:rsidR="00177BF1" w:rsidRDefault="00177BF1" w:rsidP="00177BF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Zum Wintersemester ergänzt die TH Wildau </w:t>
      </w:r>
      <w:r w:rsidR="00175DF3">
        <w:rPr>
          <w:rFonts w:ascii="Lucida Sans Unicode" w:hAnsi="Lucida Sans Unicode" w:cs="Lucida Sans Unicode"/>
          <w:sz w:val="20"/>
          <w:szCs w:val="20"/>
        </w:rPr>
        <w:t xml:space="preserve">zudem </w:t>
      </w:r>
      <w:r>
        <w:rPr>
          <w:rFonts w:ascii="Lucida Sans Unicode" w:hAnsi="Lucida Sans Unicode" w:cs="Lucida Sans Unicode"/>
          <w:sz w:val="20"/>
          <w:szCs w:val="20"/>
        </w:rPr>
        <w:t xml:space="preserve">ihr umfangreiches Studienangebot: </w:t>
      </w:r>
      <w:r w:rsidR="00F36F56">
        <w:rPr>
          <w:rFonts w:ascii="Lucida Sans Unicode" w:hAnsi="Lucida Sans Unicode" w:cs="Lucida Sans Unicode"/>
          <w:sz w:val="20"/>
          <w:szCs w:val="20"/>
        </w:rPr>
        <w:t xml:space="preserve">Neu ist beispielsweise der Bachelor-Studiengang „Mobilität, Umwelt, Logistik“ als duale Variante oder Direktstudium. </w:t>
      </w:r>
      <w:r w:rsidR="00F36F56" w:rsidRPr="00F36F56">
        <w:rPr>
          <w:rFonts w:ascii="Lucida Sans Unicode" w:hAnsi="Lucida Sans Unicode" w:cs="Lucida Sans Unicode"/>
          <w:sz w:val="20"/>
          <w:szCs w:val="20"/>
        </w:rPr>
        <w:t>Der Studiengang befasst sich mit der Frage, wie Personen- und Warenströme in Zukunft effizient und gleichzeitig umweltfreundlich gestaltet werden kön</w:t>
      </w:r>
      <w:r w:rsidR="0033322F">
        <w:rPr>
          <w:rFonts w:ascii="Lucida Sans Unicode" w:hAnsi="Lucida Sans Unicode" w:cs="Lucida Sans Unicode"/>
          <w:sz w:val="20"/>
          <w:szCs w:val="20"/>
        </w:rPr>
        <w:t>nen. Das Studium verbindet</w:t>
      </w:r>
      <w:r w:rsidR="00F36F56" w:rsidRPr="00F36F56">
        <w:rPr>
          <w:rFonts w:ascii="Lucida Sans Unicode" w:hAnsi="Lucida Sans Unicode" w:cs="Lucida Sans Unicode"/>
          <w:sz w:val="20"/>
          <w:szCs w:val="20"/>
        </w:rPr>
        <w:t xml:space="preserve"> betriebswirtschaftliches Fachwissen mit technischem Verständnis und ökologischer Verantwortung. </w:t>
      </w:r>
      <w:r w:rsidR="0033322F">
        <w:rPr>
          <w:rFonts w:ascii="Lucida Sans Unicode" w:hAnsi="Lucida Sans Unicode" w:cs="Lucida Sans Unicode"/>
          <w:sz w:val="20"/>
          <w:szCs w:val="20"/>
        </w:rPr>
        <w:t xml:space="preserve">Studierende lernen sowohl </w:t>
      </w:r>
      <w:r w:rsidR="00F36F56" w:rsidRPr="00F36F56">
        <w:rPr>
          <w:rFonts w:ascii="Lucida Sans Unicode" w:hAnsi="Lucida Sans Unicode" w:cs="Lucida Sans Unicode"/>
          <w:sz w:val="20"/>
          <w:szCs w:val="20"/>
        </w:rPr>
        <w:t>die Grundlagen der Logistik und Verkehrsplanung kennen</w:t>
      </w:r>
      <w:r w:rsidR="0033322F">
        <w:rPr>
          <w:rFonts w:ascii="Lucida Sans Unicode" w:hAnsi="Lucida Sans Unicode" w:cs="Lucida Sans Unicode"/>
          <w:sz w:val="20"/>
          <w:szCs w:val="20"/>
        </w:rPr>
        <w:t xml:space="preserve"> als auch</w:t>
      </w:r>
      <w:r w:rsidR="00F36F56" w:rsidRPr="00F36F5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3322F">
        <w:rPr>
          <w:rFonts w:ascii="Lucida Sans Unicode" w:hAnsi="Lucida Sans Unicode" w:cs="Lucida Sans Unicode"/>
          <w:sz w:val="20"/>
          <w:szCs w:val="20"/>
        </w:rPr>
        <w:t>moderne Mobilitätskonzepte und nachhaltiges</w:t>
      </w:r>
      <w:r w:rsidR="00F36F56" w:rsidRPr="00F36F56">
        <w:rPr>
          <w:rFonts w:ascii="Lucida Sans Unicode" w:hAnsi="Lucida Sans Unicode" w:cs="Lucida Sans Unicode"/>
          <w:sz w:val="20"/>
          <w:szCs w:val="20"/>
        </w:rPr>
        <w:t xml:space="preserve"> Management.</w:t>
      </w:r>
    </w:p>
    <w:p w14:paraId="58AAFDDE" w14:textId="596E37C4" w:rsidR="00AD58EB" w:rsidRPr="00AD58EB" w:rsidRDefault="00AD58EB" w:rsidP="00AD58EB">
      <w:pPr>
        <w:rPr>
          <w:rFonts w:ascii="Lucida Sans Unicode" w:hAnsi="Lucida Sans Unicode" w:cs="Lucida Sans Unicode"/>
          <w:sz w:val="20"/>
          <w:szCs w:val="20"/>
        </w:rPr>
      </w:pPr>
      <w:r w:rsidRPr="00AD58EB">
        <w:rPr>
          <w:rFonts w:ascii="Lucida Sans Unicode" w:hAnsi="Lucida Sans Unicode" w:cs="Lucida Sans Unicode"/>
          <w:sz w:val="20"/>
          <w:szCs w:val="20"/>
        </w:rPr>
        <w:t xml:space="preserve">Der neue Master-Studiengang Business Management (M.A.) richtet sich an </w:t>
      </w:r>
      <w:r>
        <w:rPr>
          <w:rFonts w:ascii="Lucida Sans Unicode" w:hAnsi="Lucida Sans Unicode" w:cs="Lucida Sans Unicode"/>
          <w:sz w:val="20"/>
          <w:szCs w:val="20"/>
        </w:rPr>
        <w:t>Absolvent*innen</w:t>
      </w:r>
      <w:r w:rsidRPr="00AD58EB">
        <w:rPr>
          <w:rFonts w:ascii="Lucida Sans Unicode" w:hAnsi="Lucida Sans Unicode" w:cs="Lucida Sans Unicode"/>
          <w:sz w:val="20"/>
          <w:szCs w:val="20"/>
        </w:rPr>
        <w:t xml:space="preserve"> mit einem wirtschaftswissenschaftlichen oder wirtschaftsnahen Bachelor- oder Diplomabschluss.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AD58EB">
        <w:rPr>
          <w:rFonts w:ascii="Lucida Sans Unicode" w:hAnsi="Lucida Sans Unicode" w:cs="Lucida Sans Unicode"/>
          <w:sz w:val="20"/>
          <w:szCs w:val="20"/>
        </w:rPr>
        <w:t xml:space="preserve">Studierende wählen </w:t>
      </w:r>
      <w:r>
        <w:rPr>
          <w:rFonts w:ascii="Lucida Sans Unicode" w:hAnsi="Lucida Sans Unicode" w:cs="Lucida Sans Unicode"/>
          <w:sz w:val="20"/>
          <w:szCs w:val="20"/>
        </w:rPr>
        <w:t xml:space="preserve">einen von zwei Schwerpunkten: </w:t>
      </w:r>
      <w:proofErr w:type="spellStart"/>
      <w:r w:rsidRPr="00AD58EB">
        <w:rPr>
          <w:rFonts w:ascii="Lucida Sans Unicode" w:hAnsi="Lucida Sans Unicode" w:cs="Lucida Sans Unicode"/>
          <w:sz w:val="20"/>
          <w:szCs w:val="20"/>
        </w:rPr>
        <w:t>Finance</w:t>
      </w:r>
      <w:proofErr w:type="spellEnd"/>
      <w:r w:rsidRPr="00AD58EB">
        <w:rPr>
          <w:rFonts w:ascii="Lucida Sans Unicode" w:hAnsi="Lucida Sans Unicode" w:cs="Lucida Sans Unicode"/>
          <w:sz w:val="20"/>
          <w:szCs w:val="20"/>
        </w:rPr>
        <w:t>, Accounting, Controlling &amp; Technology (FACT)</w:t>
      </w:r>
      <w:r>
        <w:rPr>
          <w:rFonts w:ascii="Lucida Sans Unicode" w:hAnsi="Lucida Sans Unicode" w:cs="Lucida Sans Unicode"/>
          <w:sz w:val="20"/>
          <w:szCs w:val="20"/>
        </w:rPr>
        <w:t xml:space="preserve"> oder </w:t>
      </w:r>
      <w:r w:rsidRPr="00AD58EB">
        <w:rPr>
          <w:rFonts w:ascii="Lucida Sans Unicode" w:hAnsi="Lucida Sans Unicode" w:cs="Lucida Sans Unicode"/>
          <w:sz w:val="20"/>
          <w:szCs w:val="20"/>
        </w:rPr>
        <w:t>Transformation, Innovation, Marketing &amp; Entrepreneurship (TIME)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204BE5A9" w14:textId="6C6ED98F" w:rsidR="000E7E67" w:rsidRDefault="00883E93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Daneben können sich Interessierte </w:t>
      </w:r>
      <w:r w:rsidR="000E7E67">
        <w:rPr>
          <w:rFonts w:ascii="Lucida Sans Unicode" w:hAnsi="Lucida Sans Unicode" w:cs="Lucida Sans Unicode"/>
          <w:sz w:val="20"/>
          <w:szCs w:val="20"/>
        </w:rPr>
        <w:t xml:space="preserve">neben den bewährten Studiengängen </w:t>
      </w:r>
      <w:r>
        <w:rPr>
          <w:rFonts w:ascii="Lucida Sans Unicode" w:hAnsi="Lucida Sans Unicode" w:cs="Lucida Sans Unicode"/>
          <w:sz w:val="20"/>
          <w:szCs w:val="20"/>
        </w:rPr>
        <w:t xml:space="preserve">auch für </w:t>
      </w:r>
      <w:r w:rsidR="000E7E67">
        <w:rPr>
          <w:rFonts w:ascii="Lucida Sans Unicode" w:hAnsi="Lucida Sans Unicode" w:cs="Lucida Sans Unicode"/>
          <w:sz w:val="20"/>
          <w:szCs w:val="20"/>
        </w:rPr>
        <w:t>den dualen Bachelor Luftfahrttechnik / Luftfahrtmanagement, den neuen Master Value Network Management</w:t>
      </w:r>
      <w:r w:rsidR="000C5189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0E7E67">
        <w:rPr>
          <w:rFonts w:ascii="Lucida Sans Unicode" w:hAnsi="Lucida Sans Unicode" w:cs="Lucida Sans Unicode"/>
          <w:sz w:val="20"/>
          <w:szCs w:val="20"/>
        </w:rPr>
        <w:t xml:space="preserve">den Bachelor Wirtschaft und Recht, den dualen Bachelor Telematik – Angewandte Informatik und den berufsbegleitenden Master </w:t>
      </w:r>
      <w:r w:rsidR="00175DF3">
        <w:rPr>
          <w:rFonts w:ascii="Lucida Sans Unicode" w:hAnsi="Lucida Sans Unicode" w:cs="Lucida Sans Unicode"/>
          <w:sz w:val="20"/>
          <w:szCs w:val="20"/>
        </w:rPr>
        <w:t xml:space="preserve">Drohnenmanagement / Drohnentechnologie </w:t>
      </w:r>
      <w:r w:rsidR="000E7E67">
        <w:rPr>
          <w:rFonts w:ascii="Lucida Sans Unicode" w:hAnsi="Lucida Sans Unicode" w:cs="Lucida Sans Unicode"/>
          <w:sz w:val="20"/>
          <w:szCs w:val="20"/>
        </w:rPr>
        <w:t xml:space="preserve">des Wildau Institute </w:t>
      </w:r>
      <w:proofErr w:type="spellStart"/>
      <w:r w:rsidR="000E7E67">
        <w:rPr>
          <w:rFonts w:ascii="Lucida Sans Unicode" w:hAnsi="Lucida Sans Unicode" w:cs="Lucida Sans Unicode"/>
          <w:sz w:val="20"/>
          <w:szCs w:val="20"/>
        </w:rPr>
        <w:t>of</w:t>
      </w:r>
      <w:proofErr w:type="spellEnd"/>
      <w:r w:rsidR="000E7E67">
        <w:rPr>
          <w:rFonts w:ascii="Lucida Sans Unicode" w:hAnsi="Lucida Sans Unicode" w:cs="Lucida Sans Unicode"/>
          <w:sz w:val="20"/>
          <w:szCs w:val="20"/>
        </w:rPr>
        <w:t xml:space="preserve"> Technology bewerben und einschreiben. </w:t>
      </w:r>
    </w:p>
    <w:p w14:paraId="30590710" w14:textId="426DE230" w:rsidR="00EF459C" w:rsidRPr="00EF459C" w:rsidRDefault="00EF459C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EF459C">
        <w:rPr>
          <w:rFonts w:ascii="Lucida Sans Unicode" w:hAnsi="Lucida Sans Unicode" w:cs="Lucida Sans Unicode"/>
          <w:b/>
          <w:sz w:val="20"/>
          <w:szCs w:val="20"/>
        </w:rPr>
        <w:t>Wo erhalte ich alle wichtigen Informationen?</w:t>
      </w:r>
    </w:p>
    <w:p w14:paraId="21C11D0E" w14:textId="49710065" w:rsidR="00EF459C" w:rsidRPr="00F368A2" w:rsidRDefault="0023484F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Einen Überblick über das komplette Studienangebot der TH Wildau finden Interessierte unter </w:t>
      </w:r>
      <w:hyperlink r:id="rId8" w:history="1">
        <w:r w:rsidRPr="001C52CC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. Wer seine Entscheidung bereits getroffen hat, erhält alle wichtigen Informationen zur Bewerbung unter </w:t>
      </w:r>
      <w:hyperlink r:id="rId9" w:history="1">
        <w:r w:rsidRPr="006A6ACD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www.th-wildau.de/bewerbung</w:t>
        </w:r>
      </w:hyperlink>
      <w:r w:rsidR="00782BCF">
        <w:rPr>
          <w:rStyle w:val="Hyperlink"/>
          <w:rFonts w:ascii="Lucida Sans Unicode" w:hAnsi="Lucida Sans Unicode" w:cs="Lucida Sans Unicode"/>
          <w:sz w:val="20"/>
          <w:szCs w:val="20"/>
        </w:rPr>
        <w:t>.</w:t>
      </w:r>
      <w:r>
        <w:rPr>
          <w:rStyle w:val="Hyperlink"/>
          <w:rFonts w:ascii="Lucida Sans Unicode" w:hAnsi="Lucida Sans Unicode" w:cs="Lucida Sans Unicode"/>
          <w:sz w:val="20"/>
          <w:szCs w:val="20"/>
        </w:rPr>
        <w:t xml:space="preserve"> </w:t>
      </w:r>
    </w:p>
    <w:p w14:paraId="4E57C4DE" w14:textId="6EBC1907" w:rsidR="00F368A2" w:rsidRP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08AF4A76" w14:textId="739D30A4" w:rsidR="00265BD5" w:rsidRDefault="00EF459C" w:rsidP="001A390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Noch </w:t>
      </w:r>
      <w:r w:rsidR="00175DF3">
        <w:rPr>
          <w:rFonts w:ascii="Lucida Sans Unicode" w:hAnsi="Lucida Sans Unicode" w:cs="Lucida Sans Unicode"/>
          <w:sz w:val="20"/>
          <w:szCs w:val="20"/>
        </w:rPr>
        <w:t>nicht sicher</w:t>
      </w:r>
      <w:r>
        <w:rPr>
          <w:rFonts w:ascii="Lucida Sans Unicode" w:hAnsi="Lucida Sans Unicode" w:cs="Lucida Sans Unicode"/>
          <w:sz w:val="20"/>
          <w:szCs w:val="20"/>
        </w:rPr>
        <w:t xml:space="preserve">, welcher Studiengang der passende ist? Die </w:t>
      </w:r>
      <w:r w:rsidR="00776F4D">
        <w:rPr>
          <w:rFonts w:ascii="Lucida Sans Unicode" w:hAnsi="Lucida Sans Unicode" w:cs="Lucida Sans Unicode"/>
          <w:sz w:val="20"/>
          <w:szCs w:val="20"/>
        </w:rPr>
        <w:t>Studienorientierung der TH Wildau</w:t>
      </w:r>
      <w:r>
        <w:rPr>
          <w:rFonts w:ascii="Lucida Sans Unicode" w:hAnsi="Lucida Sans Unicode" w:cs="Lucida Sans Unicode"/>
          <w:sz w:val="20"/>
          <w:szCs w:val="20"/>
        </w:rPr>
        <w:t xml:space="preserve"> berät gern</w:t>
      </w:r>
      <w:r w:rsidR="00776F4D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10" w:history="1">
        <w:r w:rsidR="00776F4D" w:rsidRPr="006A6ACD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www.th-wildau.de/studienorientierung</w:t>
        </w:r>
      </w:hyperlink>
      <w:r w:rsidR="00776F4D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5A6BD9C" w14:textId="3DCC4890" w:rsidR="00175DF3" w:rsidRDefault="00175DF3" w:rsidP="001A390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Zudem ist die TH Wildau mit Infoständen in den nächsten beiden Wochen auf folgenden Messen vertreten:</w:t>
      </w:r>
    </w:p>
    <w:p w14:paraId="6C129681" w14:textId="730E173C" w:rsidR="00175DF3" w:rsidRPr="00E00E1A" w:rsidRDefault="00175DF3" w:rsidP="00E00E1A">
      <w:pPr>
        <w:pStyle w:val="Listenabsatz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</w:rPr>
      </w:pPr>
      <w:r w:rsidRPr="00E00E1A">
        <w:rPr>
          <w:rFonts w:ascii="Lucida Sans Unicode" w:hAnsi="Lucida Sans Unicode" w:cs="Lucida Sans Unicode"/>
          <w:sz w:val="20"/>
          <w:szCs w:val="20"/>
        </w:rPr>
        <w:t xml:space="preserve">13. / 14. Juni </w:t>
      </w:r>
      <w:r w:rsidR="00E00E1A">
        <w:rPr>
          <w:rFonts w:ascii="Lucida Sans Unicode" w:hAnsi="Lucida Sans Unicode" w:cs="Lucida Sans Unicode"/>
          <w:sz w:val="20"/>
          <w:szCs w:val="20"/>
        </w:rPr>
        <w:t xml:space="preserve">2026 </w:t>
      </w:r>
      <w:r w:rsidRPr="00E00E1A">
        <w:rPr>
          <w:rFonts w:ascii="Lucida Sans Unicode" w:hAnsi="Lucida Sans Unicode" w:cs="Lucida Sans Unicode"/>
          <w:sz w:val="20"/>
          <w:szCs w:val="20"/>
        </w:rPr>
        <w:t xml:space="preserve">ILA Berlin / </w:t>
      </w:r>
      <w:r>
        <w:t xml:space="preserve">Berlin </w:t>
      </w:r>
      <w:proofErr w:type="spellStart"/>
      <w:r>
        <w:t>ExpoCenter</w:t>
      </w:r>
      <w:proofErr w:type="spellEnd"/>
      <w:r>
        <w:t xml:space="preserve"> Airport | Halle B 320</w:t>
      </w:r>
    </w:p>
    <w:p w14:paraId="3AD59FCA" w14:textId="2E552D38" w:rsidR="00175DF3" w:rsidRPr="00E00E1A" w:rsidRDefault="00E00E1A" w:rsidP="00E00E1A">
      <w:pPr>
        <w:pStyle w:val="Listenabsatz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</w:rPr>
      </w:pPr>
      <w:r w:rsidRPr="00E00E1A">
        <w:rPr>
          <w:rFonts w:ascii="Lucida Sans Unicode" w:hAnsi="Lucida Sans Unicode" w:cs="Lucida Sans Unicode"/>
          <w:sz w:val="20"/>
          <w:szCs w:val="20"/>
        </w:rPr>
        <w:t>17.</w:t>
      </w:r>
      <w:bookmarkStart w:id="0" w:name="_GoBack"/>
      <w:bookmarkEnd w:id="0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E00E1A">
        <w:rPr>
          <w:rFonts w:ascii="Lucida Sans Unicode" w:hAnsi="Lucida Sans Unicode" w:cs="Lucida Sans Unicode"/>
          <w:sz w:val="20"/>
          <w:szCs w:val="20"/>
        </w:rPr>
        <w:t>/ 18. Juni 2026 Vocatium Berlin</w:t>
      </w:r>
    </w:p>
    <w:p w14:paraId="54FCAD7A" w14:textId="77777777" w:rsidR="00175DF3" w:rsidRPr="001A3902" w:rsidRDefault="00175DF3" w:rsidP="001A3902">
      <w:pPr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</w:p>
    <w:p w14:paraId="38DDE866" w14:textId="28867653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 xml:space="preserve">Ansprechpersonen </w:t>
      </w:r>
      <w:proofErr w:type="spellStart"/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Externe</w:t>
      </w:r>
      <w:proofErr w:type="spellEnd"/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 xml:space="preserve"> Kommunikation TH Wildau: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6AE16185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1" w:history="1">
        <w:r w:rsidR="00110B65" w:rsidRPr="0061534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5600C" w14:textId="77777777" w:rsidR="00A72520" w:rsidRDefault="00A72520" w:rsidP="004D6DBB">
      <w:pPr>
        <w:spacing w:after="0" w:line="240" w:lineRule="auto"/>
      </w:pPr>
      <w:r>
        <w:separator/>
      </w:r>
    </w:p>
  </w:endnote>
  <w:endnote w:type="continuationSeparator" w:id="0">
    <w:p w14:paraId="4CCF6687" w14:textId="77777777" w:rsidR="00A72520" w:rsidRDefault="00A72520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1005" w14:textId="77777777" w:rsidR="00A72520" w:rsidRDefault="00A72520" w:rsidP="004D6DBB">
      <w:pPr>
        <w:spacing w:after="0" w:line="240" w:lineRule="auto"/>
      </w:pPr>
      <w:r>
        <w:separator/>
      </w:r>
    </w:p>
  </w:footnote>
  <w:footnote w:type="continuationSeparator" w:id="0">
    <w:p w14:paraId="065F1413" w14:textId="77777777" w:rsidR="00A72520" w:rsidRDefault="00A72520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</w:t>
    </w:r>
    <w:proofErr w:type="spellStart"/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Wildau</w:t>
    </w:r>
    <w:proofErr w:type="spellEnd"/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36108A9" w14:textId="17247088" w:rsidR="005D041F" w:rsidRPr="00440049" w:rsidRDefault="00BE552E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05</w:t>
    </w:r>
    <w:r w:rsidR="000F3A2E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</w:p>
  <w:p w14:paraId="7E2277C4" w14:textId="43B9A8B2" w:rsidR="005F7741" w:rsidRPr="003152AC" w:rsidRDefault="005D041F" w:rsidP="00B5713A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  <w:proofErr w:type="spellStart"/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Nr</w:t>
    </w:r>
    <w:proofErr w:type="spellEnd"/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. 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2026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/0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6_0</w:t>
    </w:r>
    <w:r w:rsidR="00E00E1A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F2E0A"/>
    <w:multiLevelType w:val="hybridMultilevel"/>
    <w:tmpl w:val="E676E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07265"/>
    <w:rsid w:val="00013509"/>
    <w:rsid w:val="000204E5"/>
    <w:rsid w:val="00027C25"/>
    <w:rsid w:val="00033F9C"/>
    <w:rsid w:val="00035CD6"/>
    <w:rsid w:val="00040CCD"/>
    <w:rsid w:val="00041DBE"/>
    <w:rsid w:val="000424F9"/>
    <w:rsid w:val="0005562E"/>
    <w:rsid w:val="00087B64"/>
    <w:rsid w:val="00091975"/>
    <w:rsid w:val="000A6D99"/>
    <w:rsid w:val="000B0803"/>
    <w:rsid w:val="000B26C7"/>
    <w:rsid w:val="000C117B"/>
    <w:rsid w:val="000C5189"/>
    <w:rsid w:val="000D58F4"/>
    <w:rsid w:val="000D782B"/>
    <w:rsid w:val="000E1FA0"/>
    <w:rsid w:val="000E7E67"/>
    <w:rsid w:val="000F02C9"/>
    <w:rsid w:val="000F3A2E"/>
    <w:rsid w:val="00110B65"/>
    <w:rsid w:val="00125285"/>
    <w:rsid w:val="00150E6D"/>
    <w:rsid w:val="00155831"/>
    <w:rsid w:val="00163152"/>
    <w:rsid w:val="001672E9"/>
    <w:rsid w:val="00175DF3"/>
    <w:rsid w:val="00177BF1"/>
    <w:rsid w:val="00181B9C"/>
    <w:rsid w:val="001910E6"/>
    <w:rsid w:val="001A3529"/>
    <w:rsid w:val="001A3902"/>
    <w:rsid w:val="001C1D4F"/>
    <w:rsid w:val="001C6B51"/>
    <w:rsid w:val="001C6EC1"/>
    <w:rsid w:val="001C7C25"/>
    <w:rsid w:val="001F3A1E"/>
    <w:rsid w:val="001F500A"/>
    <w:rsid w:val="00200DD7"/>
    <w:rsid w:val="0020302B"/>
    <w:rsid w:val="002245FF"/>
    <w:rsid w:val="0023484F"/>
    <w:rsid w:val="002468CD"/>
    <w:rsid w:val="00250EDB"/>
    <w:rsid w:val="0025760A"/>
    <w:rsid w:val="00257C4E"/>
    <w:rsid w:val="002603F9"/>
    <w:rsid w:val="00261FB8"/>
    <w:rsid w:val="00265BD5"/>
    <w:rsid w:val="002667A3"/>
    <w:rsid w:val="002703CC"/>
    <w:rsid w:val="00285DE7"/>
    <w:rsid w:val="002864D2"/>
    <w:rsid w:val="0028714A"/>
    <w:rsid w:val="002A4859"/>
    <w:rsid w:val="002B13B7"/>
    <w:rsid w:val="002B5DCD"/>
    <w:rsid w:val="002B68B0"/>
    <w:rsid w:val="002C6923"/>
    <w:rsid w:val="002D2D86"/>
    <w:rsid w:val="002F2358"/>
    <w:rsid w:val="002F688C"/>
    <w:rsid w:val="00314BED"/>
    <w:rsid w:val="003152AC"/>
    <w:rsid w:val="00315A01"/>
    <w:rsid w:val="003247FC"/>
    <w:rsid w:val="0033322F"/>
    <w:rsid w:val="003540D8"/>
    <w:rsid w:val="00356EA3"/>
    <w:rsid w:val="00357D79"/>
    <w:rsid w:val="00361F7C"/>
    <w:rsid w:val="00363E5D"/>
    <w:rsid w:val="00373C37"/>
    <w:rsid w:val="0038381A"/>
    <w:rsid w:val="0038459F"/>
    <w:rsid w:val="003A2C9A"/>
    <w:rsid w:val="003A437D"/>
    <w:rsid w:val="003A7A50"/>
    <w:rsid w:val="003B5655"/>
    <w:rsid w:val="003D6CE9"/>
    <w:rsid w:val="003F0EE7"/>
    <w:rsid w:val="00401208"/>
    <w:rsid w:val="00404C0A"/>
    <w:rsid w:val="004068FF"/>
    <w:rsid w:val="004078F2"/>
    <w:rsid w:val="00426FBC"/>
    <w:rsid w:val="004364FD"/>
    <w:rsid w:val="00441FB8"/>
    <w:rsid w:val="00463722"/>
    <w:rsid w:val="00465F10"/>
    <w:rsid w:val="004663AB"/>
    <w:rsid w:val="004700D5"/>
    <w:rsid w:val="00474DC0"/>
    <w:rsid w:val="00493F50"/>
    <w:rsid w:val="004958DE"/>
    <w:rsid w:val="004A297D"/>
    <w:rsid w:val="004B7385"/>
    <w:rsid w:val="004C4FC9"/>
    <w:rsid w:val="004C62BE"/>
    <w:rsid w:val="004C732A"/>
    <w:rsid w:val="004D17FC"/>
    <w:rsid w:val="004D2EFC"/>
    <w:rsid w:val="004D6DBB"/>
    <w:rsid w:val="004D7364"/>
    <w:rsid w:val="004E1AF0"/>
    <w:rsid w:val="004E564F"/>
    <w:rsid w:val="004F72B1"/>
    <w:rsid w:val="00530BC3"/>
    <w:rsid w:val="00534E58"/>
    <w:rsid w:val="00552C8D"/>
    <w:rsid w:val="00554BC7"/>
    <w:rsid w:val="00565308"/>
    <w:rsid w:val="00571655"/>
    <w:rsid w:val="00573220"/>
    <w:rsid w:val="00575A80"/>
    <w:rsid w:val="005A67CC"/>
    <w:rsid w:val="005B55A0"/>
    <w:rsid w:val="005D041F"/>
    <w:rsid w:val="005D2D76"/>
    <w:rsid w:val="005F3CB5"/>
    <w:rsid w:val="005F7741"/>
    <w:rsid w:val="006033C7"/>
    <w:rsid w:val="00604206"/>
    <w:rsid w:val="00605B7B"/>
    <w:rsid w:val="00605BC1"/>
    <w:rsid w:val="00620DED"/>
    <w:rsid w:val="006210BB"/>
    <w:rsid w:val="0062253A"/>
    <w:rsid w:val="0064432C"/>
    <w:rsid w:val="00645639"/>
    <w:rsid w:val="00653417"/>
    <w:rsid w:val="00654E3B"/>
    <w:rsid w:val="00661254"/>
    <w:rsid w:val="00664CBD"/>
    <w:rsid w:val="006656EC"/>
    <w:rsid w:val="00684DAB"/>
    <w:rsid w:val="00685998"/>
    <w:rsid w:val="006876EE"/>
    <w:rsid w:val="006B0FB1"/>
    <w:rsid w:val="006B7053"/>
    <w:rsid w:val="006B7EF0"/>
    <w:rsid w:val="006C215D"/>
    <w:rsid w:val="006C3FF3"/>
    <w:rsid w:val="006C767A"/>
    <w:rsid w:val="006E2506"/>
    <w:rsid w:val="006E3382"/>
    <w:rsid w:val="00713E28"/>
    <w:rsid w:val="007232D6"/>
    <w:rsid w:val="007238F4"/>
    <w:rsid w:val="007366A7"/>
    <w:rsid w:val="00755D4F"/>
    <w:rsid w:val="00760775"/>
    <w:rsid w:val="00776F4D"/>
    <w:rsid w:val="00782BCF"/>
    <w:rsid w:val="00783B2E"/>
    <w:rsid w:val="007944DB"/>
    <w:rsid w:val="0079658D"/>
    <w:rsid w:val="007A524A"/>
    <w:rsid w:val="007B1EBE"/>
    <w:rsid w:val="007B528F"/>
    <w:rsid w:val="007C4CD1"/>
    <w:rsid w:val="007C75A4"/>
    <w:rsid w:val="007F5F73"/>
    <w:rsid w:val="00803C32"/>
    <w:rsid w:val="00805284"/>
    <w:rsid w:val="00810262"/>
    <w:rsid w:val="0081288B"/>
    <w:rsid w:val="00814684"/>
    <w:rsid w:val="00815410"/>
    <w:rsid w:val="0082409C"/>
    <w:rsid w:val="00833BFB"/>
    <w:rsid w:val="00840624"/>
    <w:rsid w:val="008416C4"/>
    <w:rsid w:val="008451FB"/>
    <w:rsid w:val="0087575F"/>
    <w:rsid w:val="008763CC"/>
    <w:rsid w:val="00882FAC"/>
    <w:rsid w:val="00883E93"/>
    <w:rsid w:val="00884F9A"/>
    <w:rsid w:val="00892DC2"/>
    <w:rsid w:val="008B20DD"/>
    <w:rsid w:val="008B7499"/>
    <w:rsid w:val="008D18B1"/>
    <w:rsid w:val="008F5726"/>
    <w:rsid w:val="00902515"/>
    <w:rsid w:val="009060D0"/>
    <w:rsid w:val="00911B3F"/>
    <w:rsid w:val="00924CA5"/>
    <w:rsid w:val="00925083"/>
    <w:rsid w:val="009250BC"/>
    <w:rsid w:val="00932F18"/>
    <w:rsid w:val="009439CE"/>
    <w:rsid w:val="00947194"/>
    <w:rsid w:val="009779F3"/>
    <w:rsid w:val="0098311C"/>
    <w:rsid w:val="00984B01"/>
    <w:rsid w:val="00995F03"/>
    <w:rsid w:val="009A508D"/>
    <w:rsid w:val="009A7D56"/>
    <w:rsid w:val="009B0A79"/>
    <w:rsid w:val="009C1F97"/>
    <w:rsid w:val="009C63F9"/>
    <w:rsid w:val="009D3613"/>
    <w:rsid w:val="009D4E5C"/>
    <w:rsid w:val="009E031D"/>
    <w:rsid w:val="009E0AE8"/>
    <w:rsid w:val="009F7BDD"/>
    <w:rsid w:val="00A022B3"/>
    <w:rsid w:val="00A17969"/>
    <w:rsid w:val="00A25B1C"/>
    <w:rsid w:val="00A4730A"/>
    <w:rsid w:val="00A60AD4"/>
    <w:rsid w:val="00A67467"/>
    <w:rsid w:val="00A72520"/>
    <w:rsid w:val="00A77F1A"/>
    <w:rsid w:val="00A80310"/>
    <w:rsid w:val="00A8061E"/>
    <w:rsid w:val="00A83DC7"/>
    <w:rsid w:val="00A86CD5"/>
    <w:rsid w:val="00AA2CDC"/>
    <w:rsid w:val="00AA3F57"/>
    <w:rsid w:val="00AA5580"/>
    <w:rsid w:val="00AA7400"/>
    <w:rsid w:val="00AB4D82"/>
    <w:rsid w:val="00AB6486"/>
    <w:rsid w:val="00AC1819"/>
    <w:rsid w:val="00AD58EB"/>
    <w:rsid w:val="00AF403B"/>
    <w:rsid w:val="00B02894"/>
    <w:rsid w:val="00B11AA7"/>
    <w:rsid w:val="00B23075"/>
    <w:rsid w:val="00B41E72"/>
    <w:rsid w:val="00B42854"/>
    <w:rsid w:val="00B43B98"/>
    <w:rsid w:val="00B43C9A"/>
    <w:rsid w:val="00B5713A"/>
    <w:rsid w:val="00B60393"/>
    <w:rsid w:val="00B609C5"/>
    <w:rsid w:val="00B637C5"/>
    <w:rsid w:val="00B843B5"/>
    <w:rsid w:val="00B929A5"/>
    <w:rsid w:val="00BC5155"/>
    <w:rsid w:val="00BD0E6D"/>
    <w:rsid w:val="00BD3369"/>
    <w:rsid w:val="00BE552E"/>
    <w:rsid w:val="00BF2970"/>
    <w:rsid w:val="00C01A1A"/>
    <w:rsid w:val="00C10467"/>
    <w:rsid w:val="00C25039"/>
    <w:rsid w:val="00C2597D"/>
    <w:rsid w:val="00C300A8"/>
    <w:rsid w:val="00C364E6"/>
    <w:rsid w:val="00C44665"/>
    <w:rsid w:val="00C46AB5"/>
    <w:rsid w:val="00C60A15"/>
    <w:rsid w:val="00C73A4B"/>
    <w:rsid w:val="00C74C16"/>
    <w:rsid w:val="00C8129C"/>
    <w:rsid w:val="00C92F7B"/>
    <w:rsid w:val="00CB4DFA"/>
    <w:rsid w:val="00CB7B06"/>
    <w:rsid w:val="00D0571D"/>
    <w:rsid w:val="00D22AF9"/>
    <w:rsid w:val="00D312E1"/>
    <w:rsid w:val="00D530F1"/>
    <w:rsid w:val="00D55D4B"/>
    <w:rsid w:val="00D60D98"/>
    <w:rsid w:val="00D63FFA"/>
    <w:rsid w:val="00D67EDE"/>
    <w:rsid w:val="00D843B9"/>
    <w:rsid w:val="00D91AFE"/>
    <w:rsid w:val="00D92CBB"/>
    <w:rsid w:val="00D93C2C"/>
    <w:rsid w:val="00DB3FFC"/>
    <w:rsid w:val="00DB64CF"/>
    <w:rsid w:val="00DC40DD"/>
    <w:rsid w:val="00DD31AE"/>
    <w:rsid w:val="00DE42A8"/>
    <w:rsid w:val="00DF5AE6"/>
    <w:rsid w:val="00DF7800"/>
    <w:rsid w:val="00E00E1A"/>
    <w:rsid w:val="00E024C0"/>
    <w:rsid w:val="00E02EC1"/>
    <w:rsid w:val="00E031B4"/>
    <w:rsid w:val="00E27A91"/>
    <w:rsid w:val="00E30AD8"/>
    <w:rsid w:val="00E3504C"/>
    <w:rsid w:val="00E44AD5"/>
    <w:rsid w:val="00E55D87"/>
    <w:rsid w:val="00E651EC"/>
    <w:rsid w:val="00E652E9"/>
    <w:rsid w:val="00E720B1"/>
    <w:rsid w:val="00E914CF"/>
    <w:rsid w:val="00EA0B33"/>
    <w:rsid w:val="00EA2117"/>
    <w:rsid w:val="00EA3996"/>
    <w:rsid w:val="00EA5EB9"/>
    <w:rsid w:val="00EB7B38"/>
    <w:rsid w:val="00EC64FD"/>
    <w:rsid w:val="00EC7C2C"/>
    <w:rsid w:val="00ED1E73"/>
    <w:rsid w:val="00EF459C"/>
    <w:rsid w:val="00F025DE"/>
    <w:rsid w:val="00F04270"/>
    <w:rsid w:val="00F11246"/>
    <w:rsid w:val="00F114A7"/>
    <w:rsid w:val="00F15561"/>
    <w:rsid w:val="00F242FF"/>
    <w:rsid w:val="00F368A2"/>
    <w:rsid w:val="00F36F56"/>
    <w:rsid w:val="00F45E24"/>
    <w:rsid w:val="00F56B7C"/>
    <w:rsid w:val="00F56BDA"/>
    <w:rsid w:val="00F7227E"/>
    <w:rsid w:val="00F85049"/>
    <w:rsid w:val="00F8608D"/>
    <w:rsid w:val="00F86182"/>
    <w:rsid w:val="00F8789A"/>
    <w:rsid w:val="00F93EA3"/>
    <w:rsid w:val="00FC2674"/>
    <w:rsid w:val="00FD11E9"/>
    <w:rsid w:val="00FD30EF"/>
    <w:rsid w:val="00FE318A"/>
    <w:rsid w:val="00FE51E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-wildau.de/studienangeb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th-wildau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h-wildau.de/studienorientier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-wildau.de/bewerbu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3</cp:revision>
  <dcterms:created xsi:type="dcterms:W3CDTF">2026-06-11T11:45:00Z</dcterms:created>
  <dcterms:modified xsi:type="dcterms:W3CDTF">2026-06-11T11:47:00Z</dcterms:modified>
</cp:coreProperties>
</file>