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0A65A6" w14:textId="77777777" w:rsidR="003C1632" w:rsidRPr="003C1632" w:rsidRDefault="003C1632" w:rsidP="003C1632">
      <w:pPr>
        <w:pStyle w:val="berschrift2"/>
        <w:shd w:val="clear" w:color="auto" w:fill="FFFFFF"/>
        <w:spacing w:before="0"/>
        <w:rPr>
          <w:rFonts w:ascii="Arial" w:hAnsi="Arial" w:cs="Arial"/>
          <w:b/>
          <w:bCs/>
          <w:color w:val="2F3235"/>
        </w:rPr>
      </w:pPr>
      <w:r w:rsidRPr="003C1632">
        <w:rPr>
          <w:rFonts w:ascii="Arial" w:hAnsi="Arial" w:cs="Arial"/>
          <w:b/>
          <w:bCs/>
          <w:color w:val="2F3235"/>
        </w:rPr>
        <w:t>Digitalisierung direkt vor Ort: Erfolgreicher Auftakt der</w:t>
      </w:r>
    </w:p>
    <w:p w14:paraId="630F76D1" w14:textId="77EA4E12" w:rsidR="003C1632" w:rsidRPr="003C1632" w:rsidRDefault="003C1632" w:rsidP="003C1632">
      <w:pPr>
        <w:pStyle w:val="berschrift2"/>
        <w:shd w:val="clear" w:color="auto" w:fill="FFFFFF"/>
        <w:spacing w:before="0"/>
        <w:rPr>
          <w:rFonts w:ascii="Arial" w:hAnsi="Arial" w:cs="Arial"/>
          <w:b/>
          <w:bCs/>
          <w:color w:val="2F3235"/>
        </w:rPr>
      </w:pPr>
      <w:r w:rsidRPr="003C1632">
        <w:rPr>
          <w:rFonts w:ascii="Arial" w:hAnsi="Arial" w:cs="Arial"/>
          <w:b/>
          <w:bCs/>
          <w:color w:val="2F3235"/>
        </w:rPr>
        <w:t>Regionalcentertour 2026 für den Mittelstand</w:t>
      </w:r>
    </w:p>
    <w:p w14:paraId="45023025" w14:textId="77777777" w:rsidR="00E714E2" w:rsidRDefault="00E714E2" w:rsidP="00E847DE">
      <w:pPr>
        <w:pStyle w:val="berschrift2"/>
        <w:shd w:val="clear" w:color="auto" w:fill="FFFFFF"/>
        <w:spacing w:before="0"/>
        <w:rPr>
          <w:rFonts w:ascii="Lucida Sans Unicode" w:hAnsi="Lucida Sans Unicode" w:cs="Lucida Sans Unicode"/>
          <w:noProof/>
          <w:sz w:val="20"/>
          <w:szCs w:val="20"/>
          <w:lang w:eastAsia="de-DE"/>
        </w:rPr>
      </w:pPr>
    </w:p>
    <w:p w14:paraId="64FA055A" w14:textId="7A4BB240" w:rsidR="00AA5580" w:rsidRPr="00E847DE" w:rsidRDefault="00E714E2" w:rsidP="00E847DE">
      <w:pPr>
        <w:pStyle w:val="berschrift2"/>
        <w:shd w:val="clear" w:color="auto" w:fill="FFFFFF"/>
        <w:spacing w:before="0"/>
        <w:rPr>
          <w:rFonts w:ascii="Arial" w:hAnsi="Arial" w:cs="Arial"/>
          <w:color w:val="2F3235"/>
        </w:rPr>
      </w:pPr>
      <w:r>
        <w:rPr>
          <w:rFonts w:ascii="Lucida Sans Unicode" w:hAnsi="Lucida Sans Unicode" w:cs="Lucida Sans Unicode"/>
          <w:noProof/>
          <w:sz w:val="20"/>
          <w:szCs w:val="20"/>
          <w:lang w:eastAsia="de-DE"/>
        </w:rPr>
        <w:drawing>
          <wp:inline distT="0" distB="0" distL="0" distR="0" wp14:anchorId="2CFFC555" wp14:editId="3925CD8F">
            <wp:extent cx="5493910" cy="3941445"/>
            <wp:effectExtent l="0" t="0" r="0" b="1905"/>
            <wp:docPr id="2" name="Grafik 2" descr="C:\Users\Lange\AppData\Local\Microsoft\Windows\INetCache\Content.Word\RCT 26_Stop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nge\AppData\Local\Microsoft\Windows\INetCache\Content.Word\RCT 26_Stopp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36" t="43112" r="1587" b="1"/>
                    <a:stretch/>
                  </pic:blipFill>
                  <pic:spPr bwMode="auto">
                    <a:xfrm>
                      <a:off x="0" y="0"/>
                      <a:ext cx="5508616" cy="395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F238B1" w14:textId="55E8E949" w:rsidR="00463722" w:rsidRPr="00D95A37" w:rsidRDefault="00911973" w:rsidP="00A4730A">
      <w:pPr>
        <w:spacing w:after="200" w:line="276" w:lineRule="auto"/>
        <w:rPr>
          <w:rFonts w:ascii="Lucida Sans Unicode" w:hAnsi="Lucida Sans Unicode" w:cs="Lucida Sans Unicode"/>
          <w:sz w:val="20"/>
          <w:szCs w:val="20"/>
        </w:rPr>
      </w:pPr>
      <w:r>
        <w:rPr>
          <w:rFonts w:ascii="Lucida Sans Unicode" w:hAnsi="Lucida Sans Unicode" w:cs="Lucida Sans Unicode"/>
          <w:b/>
          <w:sz w:val="20"/>
          <w:szCs w:val="20"/>
        </w:rPr>
        <w:br/>
      </w:r>
      <w:r w:rsidR="00F86182" w:rsidRPr="00D95A37">
        <w:rPr>
          <w:rFonts w:ascii="Lucida Sans Unicode" w:hAnsi="Lucida Sans Unicode" w:cs="Lucida Sans Unicode"/>
          <w:b/>
          <w:sz w:val="20"/>
          <w:szCs w:val="20"/>
        </w:rPr>
        <w:t>Bildunterschrift:</w:t>
      </w:r>
      <w:r w:rsidR="00FD11E9" w:rsidRPr="00D95A37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302FAA" w:rsidRPr="00D95A37">
        <w:rPr>
          <w:rFonts w:ascii="Lucida Sans Unicode" w:hAnsi="Lucida Sans Unicode" w:cs="Lucida Sans Unicode"/>
          <w:sz w:val="20"/>
          <w:szCs w:val="20"/>
        </w:rPr>
        <w:t>In Kooperation mit der</w:t>
      </w:r>
      <w:r w:rsidR="00B331D8" w:rsidRPr="00D95A37">
        <w:rPr>
          <w:rFonts w:ascii="Lucida Sans Unicode" w:hAnsi="Lucida Sans Unicode" w:cs="Lucida Sans Unicode"/>
          <w:sz w:val="20"/>
          <w:szCs w:val="20"/>
        </w:rPr>
        <w:t xml:space="preserve"> Industrie- und Handelskammer</w:t>
      </w:r>
      <w:r w:rsidR="001E4FD0" w:rsidRPr="00D95A37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302FAA" w:rsidRPr="00D95A37">
        <w:rPr>
          <w:rFonts w:ascii="Lucida Sans Unicode" w:hAnsi="Lucida Sans Unicode" w:cs="Lucida Sans Unicode"/>
          <w:sz w:val="20"/>
          <w:szCs w:val="20"/>
        </w:rPr>
        <w:t>Cottbus startet</w:t>
      </w:r>
      <w:r w:rsidR="006F5234" w:rsidRPr="00D95A37">
        <w:rPr>
          <w:rFonts w:ascii="Lucida Sans Unicode" w:hAnsi="Lucida Sans Unicode" w:cs="Lucida Sans Unicode"/>
          <w:sz w:val="20"/>
          <w:szCs w:val="20"/>
        </w:rPr>
        <w:t>e</w:t>
      </w:r>
      <w:r w:rsidR="00302FAA" w:rsidRPr="00D95A37">
        <w:rPr>
          <w:rFonts w:ascii="Lucida Sans Unicode" w:hAnsi="Lucida Sans Unicode" w:cs="Lucida Sans Unicode"/>
          <w:sz w:val="20"/>
          <w:szCs w:val="20"/>
        </w:rPr>
        <w:t xml:space="preserve"> das </w:t>
      </w:r>
      <w:r w:rsidR="00B331D8" w:rsidRPr="00D95A37">
        <w:rPr>
          <w:rFonts w:ascii="Lucida Sans Unicode" w:hAnsi="Lucida Sans Unicode" w:cs="Lucida Sans Unicode"/>
          <w:sz w:val="20"/>
          <w:szCs w:val="20"/>
        </w:rPr>
        <w:t>Mittelstand-Digital Zentrum Spreeland</w:t>
      </w:r>
      <w:r w:rsidR="00302FAA" w:rsidRPr="00D95A37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6F5234" w:rsidRPr="00D95A37">
        <w:rPr>
          <w:rFonts w:ascii="Lucida Sans Unicode" w:hAnsi="Lucida Sans Unicode" w:cs="Lucida Sans Unicode"/>
          <w:sz w:val="20"/>
          <w:szCs w:val="20"/>
        </w:rPr>
        <w:t xml:space="preserve">in Herzberg </w:t>
      </w:r>
      <w:r w:rsidR="00B331D8" w:rsidRPr="00D95A37">
        <w:rPr>
          <w:rFonts w:ascii="Lucida Sans Unicode" w:hAnsi="Lucida Sans Unicode" w:cs="Lucida Sans Unicode"/>
          <w:sz w:val="20"/>
          <w:szCs w:val="20"/>
        </w:rPr>
        <w:t>ein Regionalcentertour</w:t>
      </w:r>
      <w:r w:rsidR="006F5234" w:rsidRPr="00D95A37">
        <w:rPr>
          <w:rFonts w:ascii="Lucida Sans Unicode" w:hAnsi="Lucida Sans Unicode" w:cs="Lucida Sans Unicode"/>
          <w:sz w:val="20"/>
          <w:szCs w:val="20"/>
        </w:rPr>
        <w:t xml:space="preserve"> mit dem Schwerpunkt digitale Transformation</w:t>
      </w:r>
      <w:r w:rsidR="00B331D8" w:rsidRPr="00D95A37">
        <w:rPr>
          <w:rFonts w:ascii="Lucida Sans Unicode" w:hAnsi="Lucida Sans Unicode" w:cs="Lucida Sans Unicode"/>
          <w:sz w:val="20"/>
          <w:szCs w:val="20"/>
        </w:rPr>
        <w:t>.</w:t>
      </w:r>
    </w:p>
    <w:p w14:paraId="29CBD4B7" w14:textId="77777777" w:rsidR="001E4FD0" w:rsidRPr="00D95A37" w:rsidRDefault="00F86182" w:rsidP="005D041F">
      <w:pPr>
        <w:spacing w:after="200" w:line="276" w:lineRule="auto"/>
        <w:rPr>
          <w:rFonts w:ascii="Lucida Sans Unicode" w:hAnsi="Lucida Sans Unicode" w:cs="Lucida Sans Unicode"/>
          <w:sz w:val="20"/>
          <w:szCs w:val="20"/>
        </w:rPr>
      </w:pPr>
      <w:r w:rsidRPr="00D95A37">
        <w:rPr>
          <w:rFonts w:ascii="Lucida Sans Unicode" w:hAnsi="Lucida Sans Unicode" w:cs="Lucida Sans Unicode"/>
          <w:b/>
          <w:sz w:val="20"/>
          <w:szCs w:val="20"/>
          <w:lang w:val="en-GB"/>
        </w:rPr>
        <w:t>Bild:</w:t>
      </w:r>
      <w:r w:rsidR="004E564F" w:rsidRPr="00D95A37">
        <w:rPr>
          <w:rFonts w:ascii="Lucida Sans Unicode" w:hAnsi="Lucida Sans Unicode" w:cs="Lucida Sans Unicode"/>
          <w:b/>
          <w:sz w:val="20"/>
          <w:szCs w:val="20"/>
          <w:lang w:val="en-GB"/>
        </w:rPr>
        <w:t xml:space="preserve"> </w:t>
      </w:r>
      <w:r w:rsidR="00302FAA" w:rsidRPr="00D95A37">
        <w:rPr>
          <w:rFonts w:ascii="Lucida Sans Unicode" w:hAnsi="Lucida Sans Unicode" w:cs="Lucida Sans Unicode"/>
          <w:sz w:val="20"/>
          <w:szCs w:val="20"/>
        </w:rPr>
        <w:t>MDZ Spreeland – Liv Lohmann</w:t>
      </w:r>
      <w:r w:rsidR="00302FAA" w:rsidRPr="00D95A37">
        <w:rPr>
          <w:rFonts w:ascii="Lucida Sans Unicode" w:hAnsi="Lucida Sans Unicode" w:cs="Lucida Sans Unicode"/>
          <w:sz w:val="20"/>
          <w:szCs w:val="20"/>
        </w:rPr>
        <w:t xml:space="preserve"> </w:t>
      </w:r>
    </w:p>
    <w:p w14:paraId="234A04BA" w14:textId="1754C30F" w:rsidR="00911973" w:rsidRPr="00D95A37" w:rsidRDefault="00F86182" w:rsidP="005D041F">
      <w:pPr>
        <w:spacing w:after="200" w:line="276" w:lineRule="auto"/>
        <w:rPr>
          <w:rFonts w:ascii="Lucida Sans Unicode" w:hAnsi="Lucida Sans Unicode" w:cs="Lucida Sans Unicode"/>
          <w:sz w:val="20"/>
          <w:szCs w:val="20"/>
          <w:lang w:val="en-GB"/>
        </w:rPr>
      </w:pPr>
      <w:r w:rsidRPr="00D95A37">
        <w:rPr>
          <w:rFonts w:ascii="Lucida Sans Unicode" w:hAnsi="Lucida Sans Unicode" w:cs="Lucida Sans Unicode"/>
          <w:b/>
          <w:sz w:val="20"/>
          <w:szCs w:val="20"/>
          <w:lang w:val="en-GB"/>
        </w:rPr>
        <w:t>Subheadline:</w:t>
      </w:r>
      <w:r w:rsidR="00F8608D" w:rsidRPr="00D95A37">
        <w:rPr>
          <w:rFonts w:ascii="Lucida Sans Unicode" w:hAnsi="Lucida Sans Unicode" w:cs="Lucida Sans Unicode"/>
          <w:b/>
          <w:sz w:val="20"/>
          <w:szCs w:val="20"/>
          <w:lang w:val="en-GB"/>
        </w:rPr>
        <w:t xml:space="preserve"> </w:t>
      </w:r>
      <w:r w:rsidR="006F028B" w:rsidRPr="00D95A37">
        <w:rPr>
          <w:rFonts w:ascii="Lucida Sans Unicode" w:hAnsi="Lucida Sans Unicode" w:cs="Lucida Sans Unicode"/>
          <w:sz w:val="20"/>
          <w:szCs w:val="20"/>
          <w:lang w:val="en-GB"/>
        </w:rPr>
        <w:t>Forschung und Transfer</w:t>
      </w:r>
      <w:r w:rsidR="00E714E2" w:rsidRPr="00D95A37">
        <w:rPr>
          <w:rFonts w:ascii="Lucida Sans Unicode" w:hAnsi="Lucida Sans Unicode" w:cs="Lucida Sans Unicode"/>
          <w:sz w:val="20"/>
          <w:szCs w:val="20"/>
          <w:lang w:val="en-GB"/>
        </w:rPr>
        <w:t xml:space="preserve"> </w:t>
      </w:r>
    </w:p>
    <w:p w14:paraId="78F3DD4E" w14:textId="41959A37" w:rsidR="00F86182" w:rsidRPr="00D95A37" w:rsidRDefault="00F86182" w:rsidP="005D041F">
      <w:pPr>
        <w:spacing w:after="200" w:line="276" w:lineRule="auto"/>
        <w:rPr>
          <w:rFonts w:ascii="Lucida Sans Unicode" w:hAnsi="Lucida Sans Unicode" w:cs="Lucida Sans Unicode"/>
          <w:b/>
          <w:sz w:val="20"/>
          <w:szCs w:val="20"/>
        </w:rPr>
      </w:pPr>
      <w:r w:rsidRPr="00D95A37">
        <w:rPr>
          <w:rFonts w:ascii="Lucida Sans Unicode" w:hAnsi="Lucida Sans Unicode" w:cs="Lucida Sans Unicode"/>
          <w:b/>
          <w:sz w:val="20"/>
          <w:szCs w:val="20"/>
        </w:rPr>
        <w:t>Teaser:</w:t>
      </w:r>
    </w:p>
    <w:p w14:paraId="5A66A975" w14:textId="13F0C8D1" w:rsidR="003C1632" w:rsidRPr="00D95A37" w:rsidRDefault="003C1632" w:rsidP="00B65BAD">
      <w:pPr>
        <w:spacing w:line="240" w:lineRule="auto"/>
        <w:rPr>
          <w:rFonts w:ascii="Lucida Sans Unicode" w:hAnsi="Lucida Sans Unicode" w:cs="Lucida Sans Unicode"/>
          <w:b/>
          <w:sz w:val="20"/>
          <w:szCs w:val="20"/>
        </w:rPr>
      </w:pPr>
      <w:r w:rsidRPr="00D95A37">
        <w:rPr>
          <w:rFonts w:ascii="Lucida Sans Unicode" w:hAnsi="Lucida Sans Unicode" w:cs="Lucida Sans Unicode"/>
          <w:b/>
          <w:sz w:val="20"/>
          <w:szCs w:val="20"/>
        </w:rPr>
        <w:t>Die Technische Hochschule Wildau treibt die digitale Transformation in Brandenburg aktiv voran: Als Kernpartner des Mittelstand-Digital Zentrums Spreeland begleitete die Hochschule am 7. Juli 2026 in Herzberg den erfolgreichen Startschuss Regionalcentertour</w:t>
      </w:r>
      <w:r w:rsidR="001E4FD0" w:rsidRPr="00D95A37">
        <w:rPr>
          <w:rFonts w:ascii="Lucida Sans Unicode" w:hAnsi="Lucida Sans Unicode" w:cs="Lucida Sans Unicode"/>
          <w:b/>
          <w:sz w:val="20"/>
          <w:szCs w:val="20"/>
        </w:rPr>
        <w:t xml:space="preserve"> mit der IHK Cottbus</w:t>
      </w:r>
      <w:r w:rsidRPr="00D95A37">
        <w:rPr>
          <w:rFonts w:ascii="Lucida Sans Unicode" w:hAnsi="Lucida Sans Unicode" w:cs="Lucida Sans Unicode"/>
          <w:b/>
          <w:sz w:val="20"/>
          <w:szCs w:val="20"/>
        </w:rPr>
        <w:t>. Gemeinsam Tour Digitalisierungs- und Automatisierungswissen direkt zu den kleinen und mittleren</w:t>
      </w:r>
      <w:r w:rsidR="00944904" w:rsidRPr="00D95A37">
        <w:rPr>
          <w:rFonts w:ascii="Lucida Sans Unicode" w:hAnsi="Lucida Sans Unicode" w:cs="Lucida Sans Unicode"/>
          <w:b/>
          <w:sz w:val="20"/>
          <w:szCs w:val="20"/>
        </w:rPr>
        <w:t xml:space="preserve"> </w:t>
      </w:r>
      <w:r w:rsidRPr="00D95A37">
        <w:rPr>
          <w:rFonts w:ascii="Lucida Sans Unicode" w:hAnsi="Lucida Sans Unicode" w:cs="Lucida Sans Unicode"/>
          <w:b/>
          <w:sz w:val="20"/>
          <w:szCs w:val="20"/>
        </w:rPr>
        <w:t>Unternehmen (KMU) vor Ort.</w:t>
      </w:r>
    </w:p>
    <w:p w14:paraId="64B1E0CF" w14:textId="77777777" w:rsidR="00F368A2" w:rsidRPr="00D95A37" w:rsidRDefault="00F368A2" w:rsidP="00B65BAD">
      <w:pPr>
        <w:spacing w:line="240" w:lineRule="auto"/>
        <w:rPr>
          <w:rFonts w:ascii="Lucida Sans Unicode" w:hAnsi="Lucida Sans Unicode" w:cs="Lucida Sans Unicode"/>
          <w:sz w:val="20"/>
          <w:szCs w:val="20"/>
        </w:rPr>
      </w:pPr>
      <w:r w:rsidRPr="00D95A37">
        <w:rPr>
          <w:rFonts w:ascii="Lucida Sans Unicode" w:hAnsi="Lucida Sans Unicode" w:cs="Lucida Sans Unicode"/>
          <w:sz w:val="20"/>
          <w:szCs w:val="20"/>
        </w:rPr>
        <w:t xml:space="preserve">Text: </w:t>
      </w:r>
    </w:p>
    <w:p w14:paraId="7AAD32BE" w14:textId="0362552C" w:rsidR="00B65BAD" w:rsidRPr="00D95A37" w:rsidRDefault="00944904" w:rsidP="00B65BAD">
      <w:pPr>
        <w:spacing w:line="240" w:lineRule="auto"/>
        <w:rPr>
          <w:rFonts w:ascii="Lucida Sans Unicode" w:hAnsi="Lucida Sans Unicode" w:cs="Lucida Sans Unicode"/>
          <w:sz w:val="20"/>
          <w:szCs w:val="20"/>
        </w:rPr>
      </w:pPr>
      <w:r w:rsidRPr="00D95A37">
        <w:rPr>
          <w:rFonts w:ascii="Lucida Sans Unicode" w:hAnsi="Lucida Sans Unicode" w:cs="Lucida Sans Unicode"/>
          <w:sz w:val="20"/>
          <w:szCs w:val="20"/>
        </w:rPr>
        <w:lastRenderedPageBreak/>
        <w:t>Für kleine und mittlere Unternehmen gehören digitale Herausforderungen längst zum Geschäftsalltag – ob es um IT-Sicherheit, effizientes Prozessmanagement oder den strategischen Einsatz von Künstlicher Intelligenz (KI) geht. Genau hier setzt die neue</w:t>
      </w:r>
      <w:r w:rsidRPr="00D95A37">
        <w:rPr>
          <w:rFonts w:ascii="Lucida Sans Unicode" w:hAnsi="Lucida Sans Unicode" w:cs="Lucida Sans Unicode"/>
          <w:sz w:val="20"/>
          <w:szCs w:val="20"/>
        </w:rPr>
        <w:br/>
        <w:t xml:space="preserve">Regionalcentertour 2026 an. Von Sommer bis </w:t>
      </w:r>
      <w:r w:rsidR="00D71DBB" w:rsidRPr="00D95A37">
        <w:rPr>
          <w:rFonts w:ascii="Lucida Sans Unicode" w:hAnsi="Lucida Sans Unicode" w:cs="Lucida Sans Unicode"/>
          <w:sz w:val="20"/>
          <w:szCs w:val="20"/>
        </w:rPr>
        <w:t xml:space="preserve">Jahresende </w:t>
      </w:r>
      <w:r w:rsidRPr="00D95A37">
        <w:rPr>
          <w:rFonts w:ascii="Lucida Sans Unicode" w:hAnsi="Lucida Sans Unicode" w:cs="Lucida Sans Unicode"/>
          <w:sz w:val="20"/>
          <w:szCs w:val="20"/>
        </w:rPr>
        <w:t xml:space="preserve">macht die Initiative in verschiedenen brandenburgischen Regionen Halt, um fundierte Impulse, konkrete Hilfestellungen und Raum für intensiven Erfahrungsaustausch zu bieten. Die Tour wird dabei von den vier den Regionalcentern Cottbus/Spree-Neiße, Oberspreewald-Lausitz, Elbe-Elster und Dahme-Spreewald </w:t>
      </w:r>
      <w:r w:rsidR="00B331D8" w:rsidRPr="00D95A37">
        <w:rPr>
          <w:rFonts w:ascii="Lucida Sans Unicode" w:hAnsi="Lucida Sans Unicode" w:cs="Lucida Sans Unicode"/>
          <w:sz w:val="20"/>
          <w:szCs w:val="20"/>
        </w:rPr>
        <w:t xml:space="preserve">der Industrie- und Handelskammer </w:t>
      </w:r>
      <w:r w:rsidR="00357215" w:rsidRPr="00D95A37">
        <w:rPr>
          <w:rFonts w:ascii="Lucida Sans Unicode" w:hAnsi="Lucida Sans Unicode" w:cs="Lucida Sans Unicode"/>
          <w:sz w:val="20"/>
          <w:szCs w:val="20"/>
        </w:rPr>
        <w:t xml:space="preserve">Cottbus </w:t>
      </w:r>
      <w:r w:rsidR="00B331D8" w:rsidRPr="00D95A37">
        <w:rPr>
          <w:rFonts w:ascii="Lucida Sans Unicode" w:hAnsi="Lucida Sans Unicode" w:cs="Lucida Sans Unicode"/>
          <w:sz w:val="20"/>
          <w:szCs w:val="20"/>
        </w:rPr>
        <w:t xml:space="preserve">(IHK) </w:t>
      </w:r>
      <w:r w:rsidRPr="00D95A37">
        <w:rPr>
          <w:rFonts w:ascii="Lucida Sans Unicode" w:hAnsi="Lucida Sans Unicode" w:cs="Lucida Sans Unicode"/>
          <w:sz w:val="20"/>
          <w:szCs w:val="20"/>
        </w:rPr>
        <w:t>in Zusammenarbeit mit de</w:t>
      </w:r>
      <w:r w:rsidR="00D71DBB" w:rsidRPr="00D95A37">
        <w:rPr>
          <w:rFonts w:ascii="Lucida Sans Unicode" w:hAnsi="Lucida Sans Unicode" w:cs="Lucida Sans Unicode"/>
          <w:sz w:val="20"/>
          <w:szCs w:val="20"/>
        </w:rPr>
        <w:t>m</w:t>
      </w:r>
      <w:r w:rsidRPr="00D95A37">
        <w:rPr>
          <w:rFonts w:ascii="Lucida Sans Unicode" w:hAnsi="Lucida Sans Unicode" w:cs="Lucida Sans Unicode"/>
          <w:sz w:val="20"/>
          <w:szCs w:val="20"/>
        </w:rPr>
        <w:t xml:space="preserve"> Mittelstand-Digital Zentrum Spreeland </w:t>
      </w:r>
      <w:r w:rsidR="00722298" w:rsidRPr="00D95A37">
        <w:rPr>
          <w:rFonts w:ascii="Lucida Sans Unicode" w:hAnsi="Lucida Sans Unicode" w:cs="Lucida Sans Unicode"/>
          <w:sz w:val="20"/>
          <w:szCs w:val="20"/>
        </w:rPr>
        <w:t xml:space="preserve">(MDZ) </w:t>
      </w:r>
      <w:r w:rsidRPr="00D95A37">
        <w:rPr>
          <w:rFonts w:ascii="Lucida Sans Unicode" w:hAnsi="Lucida Sans Unicode" w:cs="Lucida Sans Unicode"/>
          <w:sz w:val="20"/>
          <w:szCs w:val="20"/>
        </w:rPr>
        <w:t>organisier</w:t>
      </w:r>
      <w:r w:rsidR="00B331D8" w:rsidRPr="00D95A37">
        <w:rPr>
          <w:rFonts w:ascii="Lucida Sans Unicode" w:hAnsi="Lucida Sans Unicode" w:cs="Lucida Sans Unicode"/>
          <w:sz w:val="20"/>
          <w:szCs w:val="20"/>
        </w:rPr>
        <w:t xml:space="preserve">t. </w:t>
      </w:r>
      <w:r w:rsidR="00D71DBB" w:rsidRPr="00D95A37">
        <w:rPr>
          <w:rFonts w:ascii="Lucida Sans Unicode" w:hAnsi="Lucida Sans Unicode" w:cs="Lucida Sans Unicode"/>
          <w:sz w:val="20"/>
          <w:szCs w:val="20"/>
        </w:rPr>
        <w:t xml:space="preserve">Kernpartner des MDZ </w:t>
      </w:r>
      <w:r w:rsidR="00357215" w:rsidRPr="00D95A37">
        <w:rPr>
          <w:rFonts w:ascii="Lucida Sans Unicode" w:hAnsi="Lucida Sans Unicode" w:cs="Lucida Sans Unicode"/>
          <w:sz w:val="20"/>
          <w:szCs w:val="20"/>
        </w:rPr>
        <w:t xml:space="preserve">sind die </w:t>
      </w:r>
      <w:r w:rsidR="00D71DBB" w:rsidRPr="00D95A37">
        <w:rPr>
          <w:rFonts w:ascii="Lucida Sans Unicode" w:hAnsi="Lucida Sans Unicode" w:cs="Lucida Sans Unicode"/>
          <w:sz w:val="20"/>
          <w:szCs w:val="20"/>
        </w:rPr>
        <w:t>Technische Hochschule Wildau (TH Wildau),</w:t>
      </w:r>
      <w:r w:rsidR="00357215" w:rsidRPr="00D95A37">
        <w:rPr>
          <w:rFonts w:ascii="Lucida Sans Unicode" w:hAnsi="Lucida Sans Unicode" w:cs="Lucida Sans Unicode"/>
          <w:sz w:val="20"/>
          <w:szCs w:val="20"/>
        </w:rPr>
        <w:t xml:space="preserve"> die Brandenburgische Technische Universität Cottbus-Senftenberg</w:t>
      </w:r>
      <w:r w:rsidR="00D95A37" w:rsidRPr="00D95A37">
        <w:rPr>
          <w:rFonts w:ascii="Lucida Sans Unicode" w:hAnsi="Lucida Sans Unicode" w:cs="Lucida Sans Unicode"/>
          <w:sz w:val="20"/>
          <w:szCs w:val="20"/>
        </w:rPr>
        <w:t xml:space="preserve"> und die IHK Cottbus selbst. </w:t>
      </w:r>
    </w:p>
    <w:p w14:paraId="005D659B" w14:textId="1DC967FE" w:rsidR="00944904" w:rsidRPr="00D95A37" w:rsidRDefault="00B65BAD" w:rsidP="00B65BAD">
      <w:pPr>
        <w:spacing w:line="240" w:lineRule="auto"/>
        <w:rPr>
          <w:rFonts w:ascii="Lucida Sans Unicode" w:hAnsi="Lucida Sans Unicode" w:cs="Lucida Sans Unicode"/>
          <w:sz w:val="20"/>
          <w:szCs w:val="20"/>
        </w:rPr>
      </w:pPr>
      <w:r w:rsidRPr="00D95A37">
        <w:rPr>
          <w:rFonts w:ascii="Lucida Sans Unicode" w:hAnsi="Lucida Sans Unicode" w:cs="Lucida Sans Unicode"/>
          <w:sz w:val="20"/>
          <w:szCs w:val="20"/>
        </w:rPr>
        <w:t>Im Fokus der Tour stehen unter anderem Themen wie Künstliche Intelligenz, IT-Sicherheit, digitale Produktion und Prozessmanagement.</w:t>
      </w:r>
    </w:p>
    <w:p w14:paraId="19E7EEA3" w14:textId="6DC6EBBE" w:rsidR="00944904" w:rsidRPr="00D95A37" w:rsidRDefault="00944904" w:rsidP="00B65BAD">
      <w:pPr>
        <w:spacing w:line="240" w:lineRule="auto"/>
        <w:rPr>
          <w:rFonts w:ascii="Lucida Sans Unicode" w:hAnsi="Lucida Sans Unicode" w:cs="Lucida Sans Unicode"/>
          <w:b/>
          <w:sz w:val="20"/>
          <w:szCs w:val="20"/>
        </w:rPr>
      </w:pPr>
      <w:r w:rsidRPr="00D95A37">
        <w:rPr>
          <w:rFonts w:ascii="Lucida Sans Unicode" w:hAnsi="Lucida Sans Unicode" w:cs="Lucida Sans Unicode"/>
          <w:b/>
          <w:sz w:val="20"/>
          <w:szCs w:val="20"/>
        </w:rPr>
        <w:t>Gelungener Auftakt in Herzberg (Elbe-Elster)</w:t>
      </w:r>
    </w:p>
    <w:p w14:paraId="16111C6F" w14:textId="0AACD6DE" w:rsidR="00944904" w:rsidRPr="00D95A37" w:rsidRDefault="00B65BAD" w:rsidP="00B65BAD">
      <w:pPr>
        <w:spacing w:line="240" w:lineRule="auto"/>
        <w:rPr>
          <w:rFonts w:ascii="Lucida Sans Unicode" w:hAnsi="Lucida Sans Unicode" w:cs="Lucida Sans Unicode"/>
          <w:sz w:val="20"/>
          <w:szCs w:val="20"/>
        </w:rPr>
      </w:pPr>
      <w:r w:rsidRPr="00D95A37">
        <w:rPr>
          <w:rFonts w:ascii="Lucida Sans Unicode" w:hAnsi="Lucida Sans Unicode" w:cs="Lucida Sans Unicode"/>
          <w:sz w:val="20"/>
          <w:szCs w:val="20"/>
        </w:rPr>
        <w:t>Zum</w:t>
      </w:r>
      <w:r w:rsidR="00944904" w:rsidRPr="00D95A37">
        <w:rPr>
          <w:rFonts w:ascii="Lucida Sans Unicode" w:hAnsi="Lucida Sans Unicode" w:cs="Lucida Sans Unicode"/>
          <w:sz w:val="20"/>
          <w:szCs w:val="20"/>
        </w:rPr>
        <w:t xml:space="preserve"> Auftakt der Tour</w:t>
      </w:r>
      <w:r w:rsidRPr="00D95A37">
        <w:rPr>
          <w:rFonts w:ascii="Lucida Sans Unicode" w:hAnsi="Lucida Sans Unicode" w:cs="Lucida Sans Unicode"/>
          <w:sz w:val="20"/>
          <w:szCs w:val="20"/>
        </w:rPr>
        <w:t xml:space="preserve"> ging es </w:t>
      </w:r>
      <w:r w:rsidR="00944904" w:rsidRPr="00D95A37">
        <w:rPr>
          <w:rFonts w:ascii="Lucida Sans Unicode" w:hAnsi="Lucida Sans Unicode" w:cs="Lucida Sans Unicode"/>
          <w:sz w:val="20"/>
          <w:szCs w:val="20"/>
        </w:rPr>
        <w:t>am 7. Juli in die Region Elbe-Elster zur E.u.Ro Chrom GmbH nach Herzberg. Die Schwerpunktthem</w:t>
      </w:r>
      <w:r w:rsidR="00722298" w:rsidRPr="00D95A37">
        <w:rPr>
          <w:rFonts w:ascii="Lucida Sans Unicode" w:hAnsi="Lucida Sans Unicode" w:cs="Lucida Sans Unicode"/>
          <w:sz w:val="20"/>
          <w:szCs w:val="20"/>
        </w:rPr>
        <w:t>en</w:t>
      </w:r>
      <w:r w:rsidR="00944904" w:rsidRPr="00D95A37">
        <w:rPr>
          <w:rFonts w:ascii="Lucida Sans Unicode" w:hAnsi="Lucida Sans Unicode" w:cs="Lucida Sans Unicode"/>
          <w:sz w:val="20"/>
          <w:szCs w:val="20"/>
        </w:rPr>
        <w:t xml:space="preserve"> der Auftaktveranstaltung</w:t>
      </w:r>
      <w:r w:rsidR="00357215" w:rsidRPr="00D95A37">
        <w:rPr>
          <w:rFonts w:ascii="Lucida Sans Unicode" w:hAnsi="Lucida Sans Unicode" w:cs="Lucida Sans Unicode"/>
          <w:sz w:val="20"/>
          <w:szCs w:val="20"/>
        </w:rPr>
        <w:t xml:space="preserve">, die auch von der </w:t>
      </w:r>
      <w:r w:rsidR="00357215" w:rsidRPr="00D95A37">
        <w:rPr>
          <w:rFonts w:ascii="Lucida Sans Unicode" w:hAnsi="Lucida Sans Unicode" w:cs="Lucida Sans Unicode"/>
          <w:sz w:val="20"/>
          <w:szCs w:val="20"/>
        </w:rPr>
        <w:t>Präsenzstelle Westlausitz | Finsterwalde</w:t>
      </w:r>
      <w:r w:rsidR="00D95A37" w:rsidRPr="00D95A37">
        <w:rPr>
          <w:rFonts w:ascii="Lucida Sans Unicode" w:hAnsi="Lucida Sans Unicode" w:cs="Lucida Sans Unicode"/>
          <w:sz w:val="20"/>
          <w:szCs w:val="20"/>
        </w:rPr>
        <w:t xml:space="preserve"> mit organisiert wurde,</w:t>
      </w:r>
      <w:r w:rsidR="00944904" w:rsidRPr="00D95A37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722298" w:rsidRPr="00D95A37">
        <w:rPr>
          <w:rFonts w:ascii="Lucida Sans Unicode" w:hAnsi="Lucida Sans Unicode" w:cs="Lucida Sans Unicode"/>
          <w:sz w:val="20"/>
          <w:szCs w:val="20"/>
        </w:rPr>
        <w:t xml:space="preserve">standen </w:t>
      </w:r>
      <w:r w:rsidR="00944904" w:rsidRPr="00D95A37">
        <w:rPr>
          <w:rFonts w:ascii="Lucida Sans Unicode" w:hAnsi="Lucida Sans Unicode" w:cs="Lucida Sans Unicode"/>
          <w:sz w:val="20"/>
          <w:szCs w:val="20"/>
        </w:rPr>
        <w:t>ganz im Zeichen zukunftsweisender Technologien und praxisnaher Datennutzung. In prägnanten Impuls-Pitches präsentierten Fachreferen</w:t>
      </w:r>
      <w:r w:rsidR="001E4FD0" w:rsidRPr="00D95A37">
        <w:rPr>
          <w:rFonts w:ascii="Lucida Sans Unicode" w:hAnsi="Lucida Sans Unicode" w:cs="Lucida Sans Unicode"/>
          <w:sz w:val="20"/>
          <w:szCs w:val="20"/>
        </w:rPr>
        <w:t>t</w:t>
      </w:r>
      <w:r w:rsidR="00D71DBB" w:rsidRPr="00D95A37">
        <w:rPr>
          <w:rFonts w:ascii="Lucida Sans Unicode" w:hAnsi="Lucida Sans Unicode" w:cs="Lucida Sans Unicode"/>
          <w:sz w:val="20"/>
          <w:szCs w:val="20"/>
        </w:rPr>
        <w:t>*innen</w:t>
      </w:r>
      <w:r w:rsidR="00722298" w:rsidRPr="00D95A37">
        <w:rPr>
          <w:rFonts w:ascii="Lucida Sans Unicode" w:hAnsi="Lucida Sans Unicode" w:cs="Lucida Sans Unicode"/>
          <w:sz w:val="20"/>
          <w:szCs w:val="20"/>
        </w:rPr>
        <w:t xml:space="preserve"> des Zentrums konkrete digitale </w:t>
      </w:r>
      <w:r w:rsidR="00944904" w:rsidRPr="00D95A37">
        <w:rPr>
          <w:rFonts w:ascii="Lucida Sans Unicode" w:hAnsi="Lucida Sans Unicode" w:cs="Lucida Sans Unicode"/>
          <w:sz w:val="20"/>
          <w:szCs w:val="20"/>
        </w:rPr>
        <w:t>Lösungsansätze für den unternehmerischen Alltag:</w:t>
      </w:r>
    </w:p>
    <w:p w14:paraId="7A17F190" w14:textId="58133282" w:rsidR="00944904" w:rsidRPr="00D95A37" w:rsidRDefault="00944904" w:rsidP="00B65BAD">
      <w:pPr>
        <w:pStyle w:val="Listenabsatz"/>
        <w:numPr>
          <w:ilvl w:val="0"/>
          <w:numId w:val="11"/>
        </w:numPr>
        <w:spacing w:line="240" w:lineRule="auto"/>
        <w:rPr>
          <w:rFonts w:ascii="Lucida Sans Unicode" w:hAnsi="Lucida Sans Unicode" w:cs="Lucida Sans Unicode"/>
          <w:sz w:val="20"/>
          <w:szCs w:val="20"/>
        </w:rPr>
      </w:pPr>
      <w:r w:rsidRPr="00D95A37">
        <w:rPr>
          <w:rFonts w:ascii="Lucida Sans Unicode" w:hAnsi="Lucida Sans Unicode" w:cs="Lucida Sans Unicode"/>
          <w:sz w:val="20"/>
          <w:szCs w:val="20"/>
        </w:rPr>
        <w:t>Datenschutz und Datensouveränität: Pavlo Mykytyn ze</w:t>
      </w:r>
      <w:r w:rsidR="00722298" w:rsidRPr="00D95A37">
        <w:rPr>
          <w:rFonts w:ascii="Lucida Sans Unicode" w:hAnsi="Lucida Sans Unicode" w:cs="Lucida Sans Unicode"/>
          <w:sz w:val="20"/>
          <w:szCs w:val="20"/>
        </w:rPr>
        <w:t xml:space="preserve">igte regulatorische Leitplanken </w:t>
      </w:r>
      <w:r w:rsidRPr="00D95A37">
        <w:rPr>
          <w:rFonts w:ascii="Lucida Sans Unicode" w:hAnsi="Lucida Sans Unicode" w:cs="Lucida Sans Unicode"/>
          <w:sz w:val="20"/>
          <w:szCs w:val="20"/>
        </w:rPr>
        <w:t>und Chancen auf.</w:t>
      </w:r>
    </w:p>
    <w:p w14:paraId="039B2484" w14:textId="7E5AC2B0" w:rsidR="00944904" w:rsidRPr="00D95A37" w:rsidRDefault="00944904" w:rsidP="00B65BAD">
      <w:pPr>
        <w:pStyle w:val="Listenabsatz"/>
        <w:numPr>
          <w:ilvl w:val="0"/>
          <w:numId w:val="11"/>
        </w:numPr>
        <w:spacing w:line="240" w:lineRule="auto"/>
        <w:rPr>
          <w:rFonts w:ascii="Lucida Sans Unicode" w:hAnsi="Lucida Sans Unicode" w:cs="Lucida Sans Unicode"/>
          <w:sz w:val="20"/>
          <w:szCs w:val="20"/>
        </w:rPr>
      </w:pPr>
      <w:r w:rsidRPr="00D95A37">
        <w:rPr>
          <w:rFonts w:ascii="Lucida Sans Unicode" w:hAnsi="Lucida Sans Unicode" w:cs="Lucida Sans Unicode"/>
          <w:sz w:val="20"/>
          <w:szCs w:val="20"/>
        </w:rPr>
        <w:t>Automatisierung von Geschäftsprozessen mit KI-Tools: Robin Jost demonstrierte</w:t>
      </w:r>
    </w:p>
    <w:p w14:paraId="71D49186" w14:textId="77777777" w:rsidR="00944904" w:rsidRPr="00D95A37" w:rsidRDefault="00944904" w:rsidP="00B65BAD">
      <w:pPr>
        <w:pStyle w:val="Listenabsatz"/>
        <w:spacing w:line="240" w:lineRule="auto"/>
        <w:rPr>
          <w:rFonts w:ascii="Lucida Sans Unicode" w:hAnsi="Lucida Sans Unicode" w:cs="Lucida Sans Unicode"/>
          <w:sz w:val="20"/>
          <w:szCs w:val="20"/>
        </w:rPr>
      </w:pPr>
      <w:r w:rsidRPr="00D95A37">
        <w:rPr>
          <w:rFonts w:ascii="Lucida Sans Unicode" w:hAnsi="Lucida Sans Unicode" w:cs="Lucida Sans Unicode"/>
          <w:sz w:val="20"/>
          <w:szCs w:val="20"/>
        </w:rPr>
        <w:t>Effizienzpotenziale im administrativen Bereich.</w:t>
      </w:r>
    </w:p>
    <w:p w14:paraId="26B3424E" w14:textId="7FDE70AF" w:rsidR="00944904" w:rsidRPr="00D95A37" w:rsidRDefault="00944904" w:rsidP="00B65BAD">
      <w:pPr>
        <w:pStyle w:val="Listenabsatz"/>
        <w:numPr>
          <w:ilvl w:val="0"/>
          <w:numId w:val="11"/>
        </w:numPr>
        <w:spacing w:line="240" w:lineRule="auto"/>
        <w:rPr>
          <w:rFonts w:ascii="Lucida Sans Unicode" w:hAnsi="Lucida Sans Unicode" w:cs="Lucida Sans Unicode"/>
          <w:sz w:val="20"/>
          <w:szCs w:val="20"/>
        </w:rPr>
      </w:pPr>
      <w:r w:rsidRPr="00D95A37">
        <w:rPr>
          <w:rFonts w:ascii="Lucida Sans Unicode" w:hAnsi="Lucida Sans Unicode" w:cs="Lucida Sans Unicode"/>
          <w:sz w:val="20"/>
          <w:szCs w:val="20"/>
        </w:rPr>
        <w:t>Datennutzung und Analyse in der Produktion: Julius Bennin veranschaulichte die</w:t>
      </w:r>
      <w:r w:rsidR="00722298" w:rsidRPr="00D95A37">
        <w:rPr>
          <w:rFonts w:ascii="Lucida Sans Unicode" w:hAnsi="Lucida Sans Unicode" w:cs="Lucida Sans Unicode"/>
          <w:sz w:val="20"/>
          <w:szCs w:val="20"/>
        </w:rPr>
        <w:t xml:space="preserve"> </w:t>
      </w:r>
      <w:r w:rsidRPr="00D95A37">
        <w:rPr>
          <w:rFonts w:ascii="Lucida Sans Unicode" w:hAnsi="Lucida Sans Unicode" w:cs="Lucida Sans Unicode"/>
          <w:sz w:val="20"/>
          <w:szCs w:val="20"/>
        </w:rPr>
        <w:t>optimierte Wertschöpfung in Fertigungsprozessen.</w:t>
      </w:r>
    </w:p>
    <w:p w14:paraId="03049B0D" w14:textId="1115940A" w:rsidR="00B65BAD" w:rsidRPr="00D95A37" w:rsidRDefault="00944904" w:rsidP="00B65BAD">
      <w:pPr>
        <w:pStyle w:val="Listenabsatz"/>
        <w:numPr>
          <w:ilvl w:val="0"/>
          <w:numId w:val="11"/>
        </w:numPr>
        <w:spacing w:line="240" w:lineRule="auto"/>
        <w:rPr>
          <w:rFonts w:ascii="Lucida Sans Unicode" w:hAnsi="Lucida Sans Unicode" w:cs="Lucida Sans Unicode"/>
          <w:sz w:val="20"/>
          <w:szCs w:val="20"/>
        </w:rPr>
      </w:pPr>
      <w:r w:rsidRPr="00D95A37">
        <w:rPr>
          <w:rFonts w:ascii="Lucida Sans Unicode" w:hAnsi="Lucida Sans Unicode" w:cs="Lucida Sans Unicode"/>
          <w:sz w:val="20"/>
          <w:szCs w:val="20"/>
        </w:rPr>
        <w:t xml:space="preserve">KI-Readiness-Check: Simone Reinl </w:t>
      </w:r>
      <w:r w:rsidR="00A72EAD" w:rsidRPr="00D95A37">
        <w:rPr>
          <w:rFonts w:ascii="Lucida Sans Unicode" w:hAnsi="Lucida Sans Unicode" w:cs="Lucida Sans Unicode"/>
          <w:sz w:val="20"/>
          <w:szCs w:val="20"/>
        </w:rPr>
        <w:t>präsentierte</w:t>
      </w:r>
      <w:r w:rsidRPr="00D95A37">
        <w:rPr>
          <w:rFonts w:ascii="Lucida Sans Unicode" w:hAnsi="Lucida Sans Unicode" w:cs="Lucida Sans Unicode"/>
          <w:sz w:val="20"/>
          <w:szCs w:val="20"/>
        </w:rPr>
        <w:t>, wie Unternehmen ihren digitalen Reifegrad ermitteln können.</w:t>
      </w:r>
    </w:p>
    <w:p w14:paraId="65B2E677" w14:textId="5E01742C" w:rsidR="00722298" w:rsidRPr="00D95A37" w:rsidRDefault="00722298" w:rsidP="00B65BAD">
      <w:pPr>
        <w:spacing w:line="240" w:lineRule="auto"/>
        <w:rPr>
          <w:rFonts w:ascii="Lucida Sans Unicode" w:hAnsi="Lucida Sans Unicode" w:cs="Lucida Sans Unicode"/>
          <w:b/>
          <w:sz w:val="20"/>
          <w:szCs w:val="20"/>
        </w:rPr>
      </w:pPr>
      <w:r w:rsidRPr="00D95A37">
        <w:rPr>
          <w:rFonts w:ascii="Lucida Sans Unicode" w:hAnsi="Lucida Sans Unicode" w:cs="Lucida Sans Unicode"/>
          <w:b/>
          <w:sz w:val="20"/>
          <w:szCs w:val="20"/>
        </w:rPr>
        <w:t>Die nächsten Stationen im Überblick</w:t>
      </w:r>
    </w:p>
    <w:p w14:paraId="39D7CD42" w14:textId="72BE428A" w:rsidR="00722298" w:rsidRPr="00D95A37" w:rsidRDefault="00722298" w:rsidP="00B65BAD">
      <w:pPr>
        <w:spacing w:line="240" w:lineRule="auto"/>
        <w:rPr>
          <w:rFonts w:ascii="Lucida Sans Unicode" w:hAnsi="Lucida Sans Unicode" w:cs="Lucida Sans Unicode"/>
          <w:sz w:val="20"/>
          <w:szCs w:val="20"/>
        </w:rPr>
      </w:pPr>
      <w:r w:rsidRPr="00D95A37">
        <w:rPr>
          <w:rFonts w:ascii="Lucida Sans Unicode" w:hAnsi="Lucida Sans Unicode" w:cs="Lucida Sans Unicode"/>
          <w:sz w:val="20"/>
          <w:szCs w:val="20"/>
        </w:rPr>
        <w:t>Der nächste Tourstopp ist zum Herbstbeginn geplant. Am 21</w:t>
      </w:r>
      <w:r w:rsidR="00A72EAD" w:rsidRPr="00D95A37">
        <w:rPr>
          <w:rFonts w:ascii="Lucida Sans Unicode" w:hAnsi="Lucida Sans Unicode" w:cs="Lucida Sans Unicode"/>
          <w:sz w:val="20"/>
          <w:szCs w:val="20"/>
        </w:rPr>
        <w:t>.</w:t>
      </w:r>
      <w:r w:rsidRPr="00D95A37">
        <w:rPr>
          <w:rFonts w:ascii="Lucida Sans Unicode" w:hAnsi="Lucida Sans Unicode" w:cs="Lucida Sans Unicode"/>
          <w:sz w:val="20"/>
          <w:szCs w:val="20"/>
        </w:rPr>
        <w:t xml:space="preserve"> September geht es in die Region Cottbus/Spree-Neiße – Schwerpunk</w:t>
      </w:r>
      <w:r w:rsidR="006F5234" w:rsidRPr="00D95A37">
        <w:rPr>
          <w:rFonts w:ascii="Lucida Sans Unicode" w:hAnsi="Lucida Sans Unicode" w:cs="Lucida Sans Unicode"/>
          <w:sz w:val="20"/>
          <w:szCs w:val="20"/>
        </w:rPr>
        <w:t xml:space="preserve"> wird </w:t>
      </w:r>
      <w:r w:rsidR="006F5234" w:rsidRPr="00D95A37">
        <w:rPr>
          <w:rFonts w:ascii="Lucida Sans Unicode" w:hAnsi="Lucida Sans Unicode" w:cs="Lucida Sans Unicode"/>
          <w:sz w:val="20"/>
          <w:szCs w:val="20"/>
        </w:rPr>
        <w:t>u.a. KI im Social Media Marketing</w:t>
      </w:r>
      <w:r w:rsidR="006F5234" w:rsidRPr="00D95A37">
        <w:rPr>
          <w:rFonts w:ascii="Lucida Sans Unicode" w:hAnsi="Lucida Sans Unicode" w:cs="Lucida Sans Unicode"/>
          <w:sz w:val="20"/>
          <w:szCs w:val="20"/>
        </w:rPr>
        <w:t xml:space="preserve"> sein</w:t>
      </w:r>
      <w:r w:rsidRPr="00D95A37">
        <w:rPr>
          <w:rFonts w:ascii="Lucida Sans Unicode" w:hAnsi="Lucida Sans Unicode" w:cs="Lucida Sans Unicode"/>
          <w:sz w:val="20"/>
          <w:szCs w:val="20"/>
        </w:rPr>
        <w:t xml:space="preserve">. Weitere Stationen sind am 8. Oktober der Landkreis Dahme-Spreewald und am 19. November </w:t>
      </w:r>
      <w:r w:rsidR="00A72EAD" w:rsidRPr="00D95A37">
        <w:rPr>
          <w:rFonts w:ascii="Lucida Sans Unicode" w:hAnsi="Lucida Sans Unicode" w:cs="Lucida Sans Unicode"/>
          <w:sz w:val="20"/>
          <w:szCs w:val="20"/>
        </w:rPr>
        <w:t>der</w:t>
      </w:r>
      <w:r w:rsidRPr="00D95A37">
        <w:rPr>
          <w:rFonts w:ascii="Lucida Sans Unicode" w:hAnsi="Lucida Sans Unicode" w:cs="Lucida Sans Unicode"/>
          <w:sz w:val="20"/>
          <w:szCs w:val="20"/>
        </w:rPr>
        <w:t xml:space="preserve"> Landkreis Oberspreewald-Lausitz.</w:t>
      </w:r>
    </w:p>
    <w:p w14:paraId="7B61C134" w14:textId="080B97A1" w:rsidR="00722298" w:rsidRPr="00D95A37" w:rsidRDefault="00722298" w:rsidP="00B65BAD">
      <w:pPr>
        <w:spacing w:line="240" w:lineRule="auto"/>
        <w:rPr>
          <w:rFonts w:ascii="Lucida Sans Unicode" w:hAnsi="Lucida Sans Unicode" w:cs="Lucida Sans Unicode"/>
          <w:b/>
          <w:sz w:val="20"/>
          <w:szCs w:val="20"/>
        </w:rPr>
      </w:pPr>
      <w:r w:rsidRPr="00D95A37">
        <w:rPr>
          <w:rFonts w:ascii="Lucida Sans Unicode" w:hAnsi="Lucida Sans Unicode" w:cs="Lucida Sans Unicode"/>
          <w:b/>
          <w:sz w:val="20"/>
          <w:szCs w:val="20"/>
        </w:rPr>
        <w:t>Was erwartet</w:t>
      </w:r>
      <w:r w:rsidR="00B65BAD" w:rsidRPr="00D95A37">
        <w:rPr>
          <w:rFonts w:ascii="Lucida Sans Unicode" w:hAnsi="Lucida Sans Unicode" w:cs="Lucida Sans Unicode"/>
          <w:b/>
          <w:sz w:val="20"/>
          <w:szCs w:val="20"/>
        </w:rPr>
        <w:t xml:space="preserve"> Teilnehmende?</w:t>
      </w:r>
    </w:p>
    <w:p w14:paraId="37F5769A" w14:textId="77777777" w:rsidR="00B65BAD" w:rsidRPr="00D95A37" w:rsidRDefault="00722298" w:rsidP="00B65BAD">
      <w:pPr>
        <w:pStyle w:val="Listenabsatz"/>
        <w:numPr>
          <w:ilvl w:val="0"/>
          <w:numId w:val="11"/>
        </w:numPr>
        <w:spacing w:line="240" w:lineRule="auto"/>
        <w:rPr>
          <w:rFonts w:ascii="Lucida Sans Unicode" w:hAnsi="Lucida Sans Unicode" w:cs="Lucida Sans Unicode"/>
          <w:sz w:val="20"/>
          <w:szCs w:val="20"/>
        </w:rPr>
      </w:pPr>
      <w:r w:rsidRPr="00D95A37">
        <w:rPr>
          <w:rFonts w:ascii="Lucida Sans Unicode" w:hAnsi="Lucida Sans Unicode" w:cs="Lucida Sans Unicode"/>
          <w:sz w:val="20"/>
          <w:szCs w:val="20"/>
        </w:rPr>
        <w:t>Einblicke in aktuelle Technol</w:t>
      </w:r>
      <w:r w:rsidR="00B65BAD" w:rsidRPr="00D95A37">
        <w:rPr>
          <w:rFonts w:ascii="Lucida Sans Unicode" w:hAnsi="Lucida Sans Unicode" w:cs="Lucida Sans Unicode"/>
          <w:sz w:val="20"/>
          <w:szCs w:val="20"/>
        </w:rPr>
        <w:t>ogien und Anwendungsbeispiele</w:t>
      </w:r>
    </w:p>
    <w:p w14:paraId="1073BA0B" w14:textId="77777777" w:rsidR="00B65BAD" w:rsidRPr="00D95A37" w:rsidRDefault="00722298" w:rsidP="00B65BAD">
      <w:pPr>
        <w:pStyle w:val="Listenabsatz"/>
        <w:numPr>
          <w:ilvl w:val="0"/>
          <w:numId w:val="11"/>
        </w:numPr>
        <w:spacing w:line="240" w:lineRule="auto"/>
        <w:rPr>
          <w:rFonts w:ascii="Lucida Sans Unicode" w:hAnsi="Lucida Sans Unicode" w:cs="Lucida Sans Unicode"/>
          <w:sz w:val="20"/>
          <w:szCs w:val="20"/>
        </w:rPr>
      </w:pPr>
      <w:r w:rsidRPr="00D95A37">
        <w:rPr>
          <w:rFonts w:ascii="Lucida Sans Unicode" w:hAnsi="Lucida Sans Unicode" w:cs="Lucida Sans Unicode"/>
          <w:sz w:val="20"/>
          <w:szCs w:val="20"/>
        </w:rPr>
        <w:t>Austausch mit Fachl</w:t>
      </w:r>
      <w:r w:rsidR="00B65BAD" w:rsidRPr="00D95A37">
        <w:rPr>
          <w:rFonts w:ascii="Lucida Sans Unicode" w:hAnsi="Lucida Sans Unicode" w:cs="Lucida Sans Unicode"/>
          <w:sz w:val="20"/>
          <w:szCs w:val="20"/>
        </w:rPr>
        <w:t>euten und anderen Unternehmen</w:t>
      </w:r>
    </w:p>
    <w:p w14:paraId="703DE7F1" w14:textId="5853586A" w:rsidR="00722298" w:rsidRPr="00D95A37" w:rsidRDefault="00722298" w:rsidP="00B65BAD">
      <w:pPr>
        <w:pStyle w:val="Listenabsatz"/>
        <w:numPr>
          <w:ilvl w:val="0"/>
          <w:numId w:val="11"/>
        </w:numPr>
        <w:spacing w:line="240" w:lineRule="auto"/>
        <w:rPr>
          <w:rFonts w:ascii="Lucida Sans Unicode" w:hAnsi="Lucida Sans Unicode" w:cs="Lucida Sans Unicode"/>
          <w:sz w:val="20"/>
          <w:szCs w:val="20"/>
        </w:rPr>
      </w:pPr>
      <w:r w:rsidRPr="00D95A37">
        <w:rPr>
          <w:rFonts w:ascii="Lucida Sans Unicode" w:hAnsi="Lucida Sans Unicode" w:cs="Lucida Sans Unicode"/>
          <w:sz w:val="20"/>
          <w:szCs w:val="20"/>
        </w:rPr>
        <w:t>Praxisnahe Formate mit Bezug zu eigenen Fragestellungen</w:t>
      </w:r>
    </w:p>
    <w:p w14:paraId="7397244E" w14:textId="77777777" w:rsidR="00722298" w:rsidRPr="00D95A37" w:rsidRDefault="00722298" w:rsidP="00B65BAD">
      <w:pPr>
        <w:spacing w:line="240" w:lineRule="auto"/>
        <w:rPr>
          <w:rFonts w:ascii="Lucida Sans Unicode" w:hAnsi="Lucida Sans Unicode" w:cs="Lucida Sans Unicode"/>
          <w:sz w:val="20"/>
          <w:szCs w:val="20"/>
        </w:rPr>
      </w:pPr>
      <w:r w:rsidRPr="00D95A37">
        <w:rPr>
          <w:rFonts w:ascii="Lucida Sans Unicode" w:hAnsi="Lucida Sans Unicode" w:cs="Lucida Sans Unicode"/>
          <w:sz w:val="20"/>
          <w:szCs w:val="20"/>
        </w:rPr>
        <w:lastRenderedPageBreak/>
        <w:t>Je nach Termin werden unterschiedliche Formate angeboten, von kompakten Impulsveranstaltungen bis zu interaktiven Workshops.</w:t>
      </w:r>
    </w:p>
    <w:p w14:paraId="7AD543A2" w14:textId="52A73112" w:rsidR="00722298" w:rsidRPr="00D95A37" w:rsidRDefault="00722298" w:rsidP="00B65BAD">
      <w:pPr>
        <w:spacing w:line="240" w:lineRule="auto"/>
        <w:rPr>
          <w:rFonts w:ascii="Lucida Sans Unicode" w:hAnsi="Lucida Sans Unicode" w:cs="Lucida Sans Unicode"/>
          <w:sz w:val="20"/>
          <w:szCs w:val="20"/>
        </w:rPr>
      </w:pPr>
      <w:r w:rsidRPr="00D95A37">
        <w:rPr>
          <w:rFonts w:ascii="Lucida Sans Unicode" w:hAnsi="Lucida Sans Unicode" w:cs="Lucida Sans Unicode"/>
          <w:b/>
          <w:bCs/>
          <w:sz w:val="20"/>
          <w:szCs w:val="20"/>
        </w:rPr>
        <w:t>Für wen ist das Format geeignet</w:t>
      </w:r>
      <w:r w:rsidR="00B65BAD" w:rsidRPr="00D95A37">
        <w:rPr>
          <w:rFonts w:ascii="Lucida Sans Unicode" w:hAnsi="Lucida Sans Unicode" w:cs="Lucida Sans Unicode"/>
          <w:b/>
          <w:bCs/>
          <w:sz w:val="20"/>
          <w:szCs w:val="20"/>
        </w:rPr>
        <w:t>?</w:t>
      </w:r>
    </w:p>
    <w:p w14:paraId="016D5F1E" w14:textId="4AAA1F28" w:rsidR="00722298" w:rsidRPr="00D95A37" w:rsidRDefault="00722298" w:rsidP="00E714E2">
      <w:pPr>
        <w:spacing w:line="240" w:lineRule="auto"/>
        <w:rPr>
          <w:rFonts w:ascii="Lucida Sans Unicode" w:hAnsi="Lucida Sans Unicode" w:cs="Lucida Sans Unicode"/>
          <w:sz w:val="20"/>
          <w:szCs w:val="20"/>
        </w:rPr>
      </w:pPr>
      <w:r w:rsidRPr="00D95A37">
        <w:rPr>
          <w:rFonts w:ascii="Lucida Sans Unicode" w:hAnsi="Lucida Sans Unicode" w:cs="Lucida Sans Unicode"/>
          <w:sz w:val="20"/>
          <w:szCs w:val="20"/>
        </w:rPr>
        <w:t>Die Veranstaltungsreihe richtet sich an kleine und mittelständische Unternehmen, die konkrete Herausforderungen im Bereich Digitalisierung bearbeiten und konkrete Hilfestellung bei digitalen und automatisierungsbezogenen Fragestellungen im Unternehmen erhalten möchten.</w:t>
      </w:r>
      <w:r w:rsidR="00E714E2" w:rsidRPr="00D95A37">
        <w:rPr>
          <w:rFonts w:ascii="Lucida Sans Unicode" w:hAnsi="Lucida Sans Unicode" w:cs="Lucida Sans Unicode"/>
          <w:sz w:val="20"/>
          <w:szCs w:val="20"/>
        </w:rPr>
        <w:t xml:space="preserve"> Alle weiteren Informationen zu Ort, genauer Startzeit und Inhalten erhalten Interessierte </w:t>
      </w:r>
      <w:r w:rsidR="006F5234" w:rsidRPr="00D95A37">
        <w:rPr>
          <w:rFonts w:ascii="Lucida Sans Unicode" w:hAnsi="Lucida Sans Unicode" w:cs="Lucida Sans Unicode"/>
          <w:sz w:val="20"/>
          <w:szCs w:val="20"/>
        </w:rPr>
        <w:t xml:space="preserve">in Kürze </w:t>
      </w:r>
      <w:r w:rsidR="00E714E2" w:rsidRPr="00D95A37">
        <w:rPr>
          <w:rFonts w:ascii="Lucida Sans Unicode" w:hAnsi="Lucida Sans Unicode" w:cs="Lucida Sans Unicode"/>
          <w:sz w:val="20"/>
          <w:szCs w:val="20"/>
        </w:rPr>
        <w:t xml:space="preserve">über die Website des MDZ unter: </w:t>
      </w:r>
      <w:hyperlink r:id="rId8" w:history="1">
        <w:r w:rsidR="00E714E2" w:rsidRPr="00D95A37">
          <w:rPr>
            <w:rStyle w:val="Hyperlink"/>
            <w:rFonts w:ascii="Lucida Sans Unicode" w:hAnsi="Lucida Sans Unicode" w:cs="Lucida Sans Unicode"/>
            <w:sz w:val="20"/>
            <w:szCs w:val="20"/>
          </w:rPr>
          <w:t>https://www.digitalzentrum-spreeland.de</w:t>
        </w:r>
      </w:hyperlink>
    </w:p>
    <w:p w14:paraId="1F3F404A" w14:textId="7A9DA3CD" w:rsidR="003C1632" w:rsidRPr="00D95A37" w:rsidRDefault="00911973" w:rsidP="003C1632">
      <w:pPr>
        <w:rPr>
          <w:rFonts w:ascii="Lucida Sans Unicode" w:hAnsi="Lucida Sans Unicode" w:cs="Lucida Sans Unicode"/>
          <w:b/>
          <w:sz w:val="20"/>
          <w:szCs w:val="20"/>
        </w:rPr>
      </w:pPr>
      <w:r w:rsidRPr="00D95A37">
        <w:rPr>
          <w:rFonts w:ascii="Lucida Sans Unicode" w:hAnsi="Lucida Sans Unicode" w:cs="Lucida Sans Unicode"/>
          <w:b/>
          <w:sz w:val="20"/>
          <w:szCs w:val="20"/>
        </w:rPr>
        <w:t xml:space="preserve">Weiterführende Informationen </w:t>
      </w:r>
    </w:p>
    <w:p w14:paraId="4826624F" w14:textId="594DF866" w:rsidR="003C1632" w:rsidRPr="00D95A37" w:rsidRDefault="009B0B9C" w:rsidP="003C1632">
      <w:pPr>
        <w:pStyle w:val="StandardWeb"/>
        <w:numPr>
          <w:ilvl w:val="0"/>
          <w:numId w:val="10"/>
        </w:numPr>
        <w:rPr>
          <w:rFonts w:ascii="Lucida Sans Unicode" w:hAnsi="Lucida Sans Unicode" w:cs="Lucida Sans Unicode"/>
          <w:sz w:val="20"/>
          <w:szCs w:val="20"/>
        </w:rPr>
      </w:pPr>
      <w:hyperlink r:id="rId9" w:tgtFrame="_blank" w:history="1">
        <w:r w:rsidR="003C1632" w:rsidRPr="00D95A37">
          <w:rPr>
            <w:rStyle w:val="Hyperlink"/>
            <w:rFonts w:ascii="Lucida Sans Unicode" w:hAnsi="Lucida Sans Unicode" w:cs="Lucida Sans Unicode"/>
            <w:sz w:val="20"/>
            <w:szCs w:val="20"/>
          </w:rPr>
          <w:t>Beitrag des Rundfunk Berlin-Brandenburg (rbb) zum Auftakt</w:t>
        </w:r>
      </w:hyperlink>
    </w:p>
    <w:p w14:paraId="03964885" w14:textId="77777777" w:rsidR="003C1632" w:rsidRPr="00D95A37" w:rsidRDefault="009B0B9C" w:rsidP="003C1632">
      <w:pPr>
        <w:pStyle w:val="StandardWeb"/>
        <w:numPr>
          <w:ilvl w:val="0"/>
          <w:numId w:val="10"/>
        </w:numPr>
        <w:rPr>
          <w:rFonts w:ascii="Lucida Sans Unicode" w:hAnsi="Lucida Sans Unicode" w:cs="Lucida Sans Unicode"/>
          <w:sz w:val="20"/>
          <w:szCs w:val="20"/>
        </w:rPr>
      </w:pPr>
      <w:hyperlink r:id="rId10" w:tgtFrame="_blank" w:history="1">
        <w:r w:rsidR="003C1632" w:rsidRPr="00D95A37">
          <w:rPr>
            <w:rStyle w:val="Hyperlink"/>
            <w:rFonts w:ascii="Lucida Sans Unicode" w:hAnsi="Lucida Sans Unicode" w:cs="Lucida Sans Unicode"/>
            <w:sz w:val="20"/>
            <w:szCs w:val="20"/>
          </w:rPr>
          <w:t>LinkedIn-Post des MDZ Spreeland</w:t>
        </w:r>
      </w:hyperlink>
    </w:p>
    <w:p w14:paraId="0400612C" w14:textId="656540A4" w:rsidR="00985868" w:rsidRPr="00D95A37" w:rsidRDefault="009B0B9C" w:rsidP="003C1632">
      <w:pPr>
        <w:pStyle w:val="StandardWeb"/>
        <w:numPr>
          <w:ilvl w:val="0"/>
          <w:numId w:val="10"/>
        </w:numPr>
        <w:rPr>
          <w:rFonts w:ascii="Lucida Sans Unicode" w:hAnsi="Lucida Sans Unicode" w:cs="Lucida Sans Unicode"/>
          <w:sz w:val="20"/>
          <w:szCs w:val="20"/>
        </w:rPr>
      </w:pPr>
      <w:hyperlink r:id="rId11" w:tgtFrame="_blank" w:history="1">
        <w:r w:rsidR="003C1632" w:rsidRPr="00D95A37">
          <w:rPr>
            <w:rStyle w:val="Hyperlink"/>
            <w:rFonts w:ascii="Lucida Sans Unicode" w:hAnsi="Lucida Sans Unicode" w:cs="Lucida Sans Unicode"/>
            <w:sz w:val="20"/>
            <w:szCs w:val="20"/>
          </w:rPr>
          <w:t>Meldung auf der Webseite des Zentrums Spreeland</w:t>
        </w:r>
      </w:hyperlink>
    </w:p>
    <w:p w14:paraId="1D433E25" w14:textId="79AECA1B" w:rsidR="00E714E2" w:rsidRPr="00D95A37" w:rsidRDefault="00E714E2" w:rsidP="00E714E2">
      <w:pPr>
        <w:spacing w:line="240" w:lineRule="auto"/>
        <w:rPr>
          <w:rFonts w:ascii="Lucida Sans Unicode" w:hAnsi="Lucida Sans Unicode" w:cs="Lucida Sans Unicode"/>
          <w:sz w:val="20"/>
          <w:szCs w:val="20"/>
        </w:rPr>
      </w:pPr>
      <w:r w:rsidRPr="00D95A37">
        <w:rPr>
          <w:rFonts w:ascii="Lucida Sans Unicode" w:hAnsi="Lucida Sans Unicode" w:cs="Lucida Sans Unicode"/>
          <w:b/>
          <w:bCs/>
          <w:sz w:val="20"/>
          <w:szCs w:val="20"/>
        </w:rPr>
        <w:t>Hintergrund und Förderung</w:t>
      </w:r>
    </w:p>
    <w:p w14:paraId="6FF73795" w14:textId="77777777" w:rsidR="00E714E2" w:rsidRPr="00D95A37" w:rsidRDefault="00E714E2" w:rsidP="00E714E2">
      <w:pPr>
        <w:pStyle w:val="StandardWeb"/>
        <w:rPr>
          <w:rFonts w:ascii="Lucida Sans Unicode" w:hAnsi="Lucida Sans Unicode" w:cs="Lucida Sans Unicode"/>
          <w:sz w:val="20"/>
          <w:szCs w:val="20"/>
        </w:rPr>
      </w:pPr>
      <w:r w:rsidRPr="00D95A37">
        <w:rPr>
          <w:rFonts w:ascii="Lucida Sans Unicode" w:hAnsi="Lucida Sans Unicode" w:cs="Lucida Sans Unicode"/>
          <w:sz w:val="20"/>
          <w:szCs w:val="20"/>
        </w:rPr>
        <w:t>Aufgabe und übergeordnetes Ziel des Mittelstand-Digital Zentrums Spreeland ist es, das ganzheitliche Verständnis für die digitale Transformation in kleinen und mittelständischen Unternehmen (KMU) zu verbessern und bei der Umsetzung von zukunftsfähigen digitalen Anwendungen zu unterstützen. </w:t>
      </w:r>
    </w:p>
    <w:p w14:paraId="3388EFB6" w14:textId="3407CD68" w:rsidR="00E714E2" w:rsidRPr="00D95A37" w:rsidRDefault="00A72EAD" w:rsidP="00E714E2">
      <w:pPr>
        <w:pStyle w:val="StandardWeb"/>
        <w:rPr>
          <w:rFonts w:ascii="Lucida Sans Unicode" w:hAnsi="Lucida Sans Unicode" w:cs="Lucida Sans Unicode"/>
          <w:sz w:val="20"/>
          <w:szCs w:val="20"/>
        </w:rPr>
      </w:pPr>
      <w:r w:rsidRPr="00D95A37">
        <w:rPr>
          <w:rFonts w:ascii="Lucida Sans Unicode" w:hAnsi="Lucida Sans Unicode" w:cs="Lucida Sans Unicode"/>
          <w:sz w:val="20"/>
          <w:szCs w:val="20"/>
        </w:rPr>
        <w:t>Die</w:t>
      </w:r>
      <w:r w:rsidR="00E714E2" w:rsidRPr="00D95A37">
        <w:rPr>
          <w:rFonts w:ascii="Lucida Sans Unicode" w:hAnsi="Lucida Sans Unicode" w:cs="Lucida Sans Unicode"/>
          <w:sz w:val="20"/>
          <w:szCs w:val="20"/>
        </w:rPr>
        <w:t xml:space="preserve"> Konsortialpartner</w:t>
      </w:r>
      <w:r w:rsidRPr="00D95A37">
        <w:rPr>
          <w:rFonts w:ascii="Lucida Sans Unicode" w:hAnsi="Lucida Sans Unicode" w:cs="Lucida Sans Unicode"/>
          <w:sz w:val="20"/>
          <w:szCs w:val="20"/>
        </w:rPr>
        <w:t>, darunter die</w:t>
      </w:r>
      <w:r w:rsidR="00E714E2" w:rsidRPr="00D95A37">
        <w:rPr>
          <w:rFonts w:ascii="Lucida Sans Unicode" w:hAnsi="Lucida Sans Unicode" w:cs="Lucida Sans Unicode"/>
          <w:sz w:val="20"/>
          <w:szCs w:val="20"/>
        </w:rPr>
        <w:t xml:space="preserve"> Brandenburgische Technische Universität Cottbus-Senftenberg, </w:t>
      </w:r>
      <w:r w:rsidRPr="00D95A37">
        <w:rPr>
          <w:rFonts w:ascii="Lucida Sans Unicode" w:hAnsi="Lucida Sans Unicode" w:cs="Lucida Sans Unicode"/>
          <w:sz w:val="20"/>
          <w:szCs w:val="20"/>
        </w:rPr>
        <w:t xml:space="preserve">die </w:t>
      </w:r>
      <w:r w:rsidR="00E714E2" w:rsidRPr="00D95A37">
        <w:rPr>
          <w:rFonts w:ascii="Lucida Sans Unicode" w:hAnsi="Lucida Sans Unicode" w:cs="Lucida Sans Unicode"/>
          <w:sz w:val="20"/>
          <w:szCs w:val="20"/>
        </w:rPr>
        <w:t xml:space="preserve">Technische Hochschule Wildau </w:t>
      </w:r>
      <w:r w:rsidRPr="00D95A37">
        <w:rPr>
          <w:rFonts w:ascii="Lucida Sans Unicode" w:hAnsi="Lucida Sans Unicode" w:cs="Lucida Sans Unicode"/>
          <w:sz w:val="20"/>
          <w:szCs w:val="20"/>
        </w:rPr>
        <w:t>und</w:t>
      </w:r>
      <w:r w:rsidR="00E714E2" w:rsidRPr="00D95A37">
        <w:rPr>
          <w:rFonts w:ascii="Lucida Sans Unicode" w:hAnsi="Lucida Sans Unicode" w:cs="Lucida Sans Unicode"/>
          <w:sz w:val="20"/>
          <w:szCs w:val="20"/>
        </w:rPr>
        <w:t xml:space="preserve"> </w:t>
      </w:r>
      <w:r w:rsidRPr="00D95A37">
        <w:rPr>
          <w:rFonts w:ascii="Lucida Sans Unicode" w:hAnsi="Lucida Sans Unicode" w:cs="Lucida Sans Unicode"/>
          <w:sz w:val="20"/>
          <w:szCs w:val="20"/>
        </w:rPr>
        <w:t xml:space="preserve">die </w:t>
      </w:r>
      <w:r w:rsidR="00E714E2" w:rsidRPr="00D95A37">
        <w:rPr>
          <w:rFonts w:ascii="Lucida Sans Unicode" w:hAnsi="Lucida Sans Unicode" w:cs="Lucida Sans Unicode"/>
          <w:sz w:val="20"/>
          <w:szCs w:val="20"/>
        </w:rPr>
        <w:t xml:space="preserve">Landesarbeitsgemeinschaft der Industrie- und Handelskammern in Brandenburg, vertreten durch die Industrie- und Handelskammer Cottbus, </w:t>
      </w:r>
      <w:r w:rsidRPr="00D95A37">
        <w:rPr>
          <w:rFonts w:ascii="Lucida Sans Unicode" w:hAnsi="Lucida Sans Unicode" w:cs="Lucida Sans Unicode"/>
          <w:sz w:val="20"/>
          <w:szCs w:val="20"/>
        </w:rPr>
        <w:t xml:space="preserve">unterstützen die </w:t>
      </w:r>
      <w:r w:rsidR="00E714E2" w:rsidRPr="00D95A37">
        <w:rPr>
          <w:rFonts w:ascii="Lucida Sans Unicode" w:hAnsi="Lucida Sans Unicode" w:cs="Lucida Sans Unicode"/>
          <w:sz w:val="20"/>
          <w:szCs w:val="20"/>
        </w:rPr>
        <w:t>KMU</w:t>
      </w:r>
      <w:r w:rsidRPr="00D95A37">
        <w:rPr>
          <w:rFonts w:ascii="Lucida Sans Unicode" w:hAnsi="Lucida Sans Unicode" w:cs="Lucida Sans Unicode"/>
          <w:sz w:val="20"/>
          <w:szCs w:val="20"/>
        </w:rPr>
        <w:t>s</w:t>
      </w:r>
      <w:r w:rsidR="00E714E2" w:rsidRPr="00D95A37">
        <w:rPr>
          <w:rFonts w:ascii="Lucida Sans Unicode" w:hAnsi="Lucida Sans Unicode" w:cs="Lucida Sans Unicode"/>
          <w:sz w:val="20"/>
          <w:szCs w:val="20"/>
        </w:rPr>
        <w:t xml:space="preserve"> durch konkrete digitale Anwendungen, Anschauungs- und Erprobungsmöglichkeiten</w:t>
      </w:r>
      <w:r w:rsidRPr="00D95A37">
        <w:rPr>
          <w:rFonts w:ascii="Lucida Sans Unicode" w:hAnsi="Lucida Sans Unicode" w:cs="Lucida Sans Unicode"/>
          <w:sz w:val="20"/>
          <w:szCs w:val="20"/>
        </w:rPr>
        <w:t xml:space="preserve"> und</w:t>
      </w:r>
      <w:r w:rsidR="001E4FD0" w:rsidRPr="00D95A37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E714E2" w:rsidRPr="00D95A37">
        <w:rPr>
          <w:rFonts w:ascii="Lucida Sans Unicode" w:hAnsi="Lucida Sans Unicode" w:cs="Lucida Sans Unicode"/>
          <w:sz w:val="20"/>
          <w:szCs w:val="20"/>
        </w:rPr>
        <w:t>Erlebnisräume</w:t>
      </w:r>
      <w:r w:rsidRPr="00D95A37">
        <w:rPr>
          <w:rFonts w:ascii="Lucida Sans Unicode" w:hAnsi="Lucida Sans Unicode" w:cs="Lucida Sans Unicode"/>
          <w:sz w:val="20"/>
          <w:szCs w:val="20"/>
        </w:rPr>
        <w:t xml:space="preserve">. Darüber hinaus präsentieren </w:t>
      </w:r>
      <w:r w:rsidR="001E4FD0" w:rsidRPr="00D95A37">
        <w:rPr>
          <w:rFonts w:ascii="Lucida Sans Unicode" w:hAnsi="Lucida Sans Unicode" w:cs="Lucida Sans Unicode"/>
          <w:sz w:val="20"/>
          <w:szCs w:val="20"/>
        </w:rPr>
        <w:t>sie anpassbare</w:t>
      </w:r>
      <w:r w:rsidR="00E714E2" w:rsidRPr="00D95A37">
        <w:rPr>
          <w:rFonts w:ascii="Lucida Sans Unicode" w:hAnsi="Lucida Sans Unicode" w:cs="Lucida Sans Unicode"/>
          <w:sz w:val="20"/>
          <w:szCs w:val="20"/>
        </w:rPr>
        <w:t xml:space="preserve"> Angebote für </w:t>
      </w:r>
      <w:r w:rsidRPr="00D95A37">
        <w:rPr>
          <w:rFonts w:ascii="Lucida Sans Unicode" w:hAnsi="Lucida Sans Unicode" w:cs="Lucida Sans Unicode"/>
          <w:sz w:val="20"/>
          <w:szCs w:val="20"/>
        </w:rPr>
        <w:t xml:space="preserve">die </w:t>
      </w:r>
      <w:r w:rsidR="00E714E2" w:rsidRPr="00D95A37">
        <w:rPr>
          <w:rFonts w:ascii="Lucida Sans Unicode" w:hAnsi="Lucida Sans Unicode" w:cs="Lucida Sans Unicode"/>
          <w:sz w:val="20"/>
          <w:szCs w:val="20"/>
        </w:rPr>
        <w:t>Unternehmen sowie eine Vielzahl an praktischen Beispielen</w:t>
      </w:r>
      <w:r w:rsidRPr="00D95A37">
        <w:rPr>
          <w:rFonts w:ascii="Lucida Sans Unicode" w:hAnsi="Lucida Sans Unicode" w:cs="Lucida Sans Unicode"/>
          <w:sz w:val="20"/>
          <w:szCs w:val="20"/>
        </w:rPr>
        <w:t>, damit sie</w:t>
      </w:r>
      <w:r w:rsidR="00E714E2" w:rsidRPr="00D95A37">
        <w:rPr>
          <w:rFonts w:ascii="Lucida Sans Unicode" w:hAnsi="Lucida Sans Unicode" w:cs="Lucida Sans Unicode"/>
          <w:sz w:val="20"/>
          <w:szCs w:val="20"/>
        </w:rPr>
        <w:t xml:space="preserve"> weiter praxisnah bei der digitalen Transformation </w:t>
      </w:r>
      <w:r w:rsidRPr="00D95A37">
        <w:rPr>
          <w:rFonts w:ascii="Lucida Sans Unicode" w:hAnsi="Lucida Sans Unicode" w:cs="Lucida Sans Unicode"/>
          <w:sz w:val="20"/>
          <w:szCs w:val="20"/>
        </w:rPr>
        <w:t>begleitet und beraten werden können</w:t>
      </w:r>
      <w:r w:rsidR="00E714E2" w:rsidRPr="00D95A37">
        <w:rPr>
          <w:rFonts w:ascii="Lucida Sans Unicode" w:hAnsi="Lucida Sans Unicode" w:cs="Lucida Sans Unicode"/>
          <w:sz w:val="20"/>
          <w:szCs w:val="20"/>
        </w:rPr>
        <w:t>.</w:t>
      </w:r>
    </w:p>
    <w:p w14:paraId="235DFF68" w14:textId="7918263B" w:rsidR="00E714E2" w:rsidRPr="00D95A37" w:rsidRDefault="00E714E2" w:rsidP="00E714E2">
      <w:pPr>
        <w:spacing w:line="240" w:lineRule="auto"/>
        <w:rPr>
          <w:rFonts w:ascii="Lucida Sans Unicode" w:hAnsi="Lucida Sans Unicode" w:cs="Lucida Sans Unicode"/>
          <w:sz w:val="20"/>
          <w:szCs w:val="20"/>
        </w:rPr>
      </w:pPr>
      <w:r w:rsidRPr="00D95A37">
        <w:rPr>
          <w:rFonts w:ascii="Lucida Sans Unicode" w:hAnsi="Lucida Sans Unicode" w:cs="Lucida Sans Unicode"/>
          <w:sz w:val="20"/>
          <w:szCs w:val="20"/>
        </w:rPr>
        <w:t xml:space="preserve">Das Mittelstand-Digital Netzwerk bietet mit den Mittelstand-Digital Zentren und der Initiative IT-Sicherheit in der Wirtschaft umfassende Unterstützung bei der Digitalisierung. Kleine und mittlere Unternehmen profitieren von konkreten Praxisbeispielen und passgenauen, anbieterneutralen Angeboten zur Qualifikation und IT-Sicherheit. Das Bundesministerium für Wirtschaft und Energie ermöglicht die kostenfreie Nutzung. </w:t>
      </w:r>
      <w:hyperlink r:id="rId12" w:history="1">
        <w:r w:rsidRPr="00D95A37">
          <w:rPr>
            <w:rStyle w:val="Hyperlink"/>
            <w:rFonts w:ascii="Lucida Sans Unicode" w:hAnsi="Lucida Sans Unicode" w:cs="Lucida Sans Unicode"/>
            <w:sz w:val="20"/>
            <w:szCs w:val="20"/>
          </w:rPr>
          <w:t>https://www.mittelstand-digital.de</w:t>
        </w:r>
      </w:hyperlink>
    </w:p>
    <w:p w14:paraId="2E57982C" w14:textId="77777777" w:rsidR="00D95A37" w:rsidRDefault="00D95A37">
      <w:pPr>
        <w:rPr>
          <w:rFonts w:ascii="Lucida Sans Unicode" w:hAnsi="Lucida Sans Unicode" w:cs="Lucida Sans Unicode"/>
          <w:b/>
          <w:bCs/>
          <w:sz w:val="20"/>
          <w:szCs w:val="20"/>
        </w:rPr>
      </w:pPr>
      <w:r>
        <w:rPr>
          <w:rFonts w:ascii="Lucida Sans Unicode" w:hAnsi="Lucida Sans Unicode" w:cs="Lucida Sans Unicode"/>
          <w:b/>
          <w:bCs/>
          <w:sz w:val="20"/>
          <w:szCs w:val="20"/>
        </w:rPr>
        <w:br w:type="page"/>
      </w:r>
    </w:p>
    <w:p w14:paraId="30367667" w14:textId="01D6F3E7" w:rsidR="00847EE2" w:rsidRPr="00D95A37" w:rsidRDefault="00847EE2" w:rsidP="00985868">
      <w:pPr>
        <w:rPr>
          <w:rFonts w:ascii="Lucida Sans Unicode" w:hAnsi="Lucida Sans Unicode" w:cs="Lucida Sans Unicode"/>
          <w:sz w:val="20"/>
          <w:szCs w:val="20"/>
        </w:rPr>
      </w:pPr>
      <w:bookmarkStart w:id="0" w:name="_GoBack"/>
      <w:bookmarkEnd w:id="0"/>
      <w:r w:rsidRPr="00D95A37">
        <w:rPr>
          <w:rFonts w:ascii="Lucida Sans Unicode" w:hAnsi="Lucida Sans Unicode" w:cs="Lucida Sans Unicode"/>
          <w:b/>
          <w:bCs/>
          <w:sz w:val="20"/>
          <w:szCs w:val="20"/>
        </w:rPr>
        <w:lastRenderedPageBreak/>
        <w:t>Fachliche Ansprechperson der TH Wildau:</w:t>
      </w:r>
    </w:p>
    <w:p w14:paraId="47D7EF76" w14:textId="77777777" w:rsidR="003C1632" w:rsidRPr="00D95A37" w:rsidRDefault="003C1632" w:rsidP="00985868">
      <w:pPr>
        <w:rPr>
          <w:rStyle w:val="Fett"/>
          <w:rFonts w:ascii="Lucida Sans Unicode" w:hAnsi="Lucida Sans Unicode" w:cs="Lucida Sans Unicode"/>
          <w:b w:val="0"/>
          <w:sz w:val="20"/>
          <w:szCs w:val="20"/>
        </w:rPr>
      </w:pPr>
      <w:r w:rsidRPr="00D95A37">
        <w:rPr>
          <w:rStyle w:val="Fett"/>
          <w:rFonts w:ascii="Lucida Sans Unicode" w:hAnsi="Lucida Sans Unicode" w:cs="Lucida Sans Unicode"/>
          <w:b w:val="0"/>
          <w:sz w:val="20"/>
          <w:szCs w:val="20"/>
        </w:rPr>
        <w:t>Sabrina Quaal</w:t>
      </w:r>
      <w:r w:rsidRPr="00D95A37">
        <w:rPr>
          <w:rStyle w:val="Fett"/>
          <w:rFonts w:ascii="Lucida Sans Unicode" w:hAnsi="Lucida Sans Unicode" w:cs="Lucida Sans Unicode"/>
          <w:sz w:val="20"/>
          <w:szCs w:val="20"/>
        </w:rPr>
        <w:br/>
      </w:r>
      <w:r w:rsidRPr="00D95A37">
        <w:rPr>
          <w:rStyle w:val="Fett"/>
          <w:rFonts w:ascii="Lucida Sans Unicode" w:hAnsi="Lucida Sans Unicode" w:cs="Lucida Sans Unicode"/>
          <w:b w:val="0"/>
          <w:sz w:val="20"/>
          <w:szCs w:val="20"/>
        </w:rPr>
        <w:t>Koordination Mobile Digitale Fabrik,</w:t>
      </w:r>
      <w:r w:rsidRPr="00D95A37">
        <w:rPr>
          <w:rStyle w:val="Fett"/>
          <w:rFonts w:ascii="Lucida Sans Unicode" w:hAnsi="Lucida Sans Unicode" w:cs="Lucida Sans Unicode"/>
          <w:b w:val="0"/>
          <w:sz w:val="20"/>
          <w:szCs w:val="20"/>
        </w:rPr>
        <w:br/>
        <w:t xml:space="preserve">Technisches Management, Logistik 4.0 </w:t>
      </w:r>
    </w:p>
    <w:p w14:paraId="62D7A5F7" w14:textId="6F09037E" w:rsidR="00985868" w:rsidRPr="00D95A37" w:rsidRDefault="003C1632" w:rsidP="00985868">
      <w:pPr>
        <w:rPr>
          <w:rStyle w:val="Fett"/>
          <w:rFonts w:ascii="Lucida Sans Unicode" w:hAnsi="Lucida Sans Unicode" w:cs="Lucida Sans Unicode"/>
          <w:sz w:val="20"/>
          <w:szCs w:val="20"/>
        </w:rPr>
      </w:pPr>
      <w:r w:rsidRPr="00D95A37">
        <w:rPr>
          <w:rStyle w:val="Fett"/>
          <w:rFonts w:ascii="Lucida Sans Unicode" w:hAnsi="Lucida Sans Unicode" w:cs="Lucida Sans Unicode"/>
          <w:b w:val="0"/>
          <w:sz w:val="20"/>
          <w:szCs w:val="20"/>
        </w:rPr>
        <w:t>Mittelstand-Digital Zentrum Spreeland</w:t>
      </w:r>
      <w:r w:rsidRPr="00D95A37">
        <w:rPr>
          <w:rStyle w:val="Fett"/>
          <w:rFonts w:ascii="Lucida Sans Unicode" w:hAnsi="Lucida Sans Unicode" w:cs="Lucida Sans Unicode"/>
          <w:b w:val="0"/>
          <w:sz w:val="20"/>
          <w:szCs w:val="20"/>
        </w:rPr>
        <w:br/>
      </w:r>
      <w:r w:rsidRPr="00D95A37">
        <w:rPr>
          <w:rFonts w:ascii="Lucida Sans Unicode" w:hAnsi="Lucida Sans Unicode" w:cs="Lucida Sans Unicode"/>
          <w:sz w:val="20"/>
          <w:szCs w:val="20"/>
        </w:rPr>
        <w:t>Tel.: +49 (0) 3375 508 713</w:t>
      </w:r>
      <w:r w:rsidRPr="00D95A37">
        <w:rPr>
          <w:rFonts w:ascii="Lucida Sans Unicode" w:hAnsi="Lucida Sans Unicode" w:cs="Lucida Sans Unicode"/>
          <w:sz w:val="20"/>
          <w:szCs w:val="20"/>
        </w:rPr>
        <w:br/>
        <w:t>E-Mail: sabrina.quaal@th-wildau.de</w:t>
      </w:r>
    </w:p>
    <w:p w14:paraId="4EBE3332" w14:textId="77777777" w:rsidR="00985868" w:rsidRPr="00D95A37" w:rsidRDefault="00985868" w:rsidP="007238F4">
      <w:pPr>
        <w:pStyle w:val="StandardWeb"/>
        <w:spacing w:before="0" w:beforeAutospacing="0" w:after="0" w:afterAutospacing="0"/>
        <w:rPr>
          <w:rStyle w:val="Fett"/>
          <w:rFonts w:ascii="Lucida Sans Unicode" w:hAnsi="Lucida Sans Unicode" w:cs="Lucida Sans Unicode"/>
          <w:sz w:val="20"/>
          <w:szCs w:val="20"/>
        </w:rPr>
      </w:pPr>
    </w:p>
    <w:p w14:paraId="380B7785" w14:textId="0A392E9F" w:rsidR="001620C1" w:rsidRPr="00D95A37" w:rsidRDefault="007238F4" w:rsidP="007238F4">
      <w:pPr>
        <w:pStyle w:val="StandardWeb"/>
        <w:spacing w:before="0" w:beforeAutospacing="0" w:after="0" w:afterAutospacing="0"/>
        <w:rPr>
          <w:rStyle w:val="Fett"/>
          <w:rFonts w:ascii="Lucida Sans Unicode" w:hAnsi="Lucida Sans Unicode" w:cs="Lucida Sans Unicode"/>
          <w:sz w:val="20"/>
          <w:szCs w:val="20"/>
        </w:rPr>
      </w:pPr>
      <w:r w:rsidRPr="00D95A37">
        <w:rPr>
          <w:rStyle w:val="Fett"/>
          <w:rFonts w:ascii="Lucida Sans Unicode" w:hAnsi="Lucida Sans Unicode" w:cs="Lucida Sans Unicode"/>
          <w:sz w:val="20"/>
          <w:szCs w:val="20"/>
        </w:rPr>
        <w:t>Ansprechpersonen Externe Kommunikation TH Wildau:</w:t>
      </w:r>
    </w:p>
    <w:p w14:paraId="122B425D" w14:textId="77777777" w:rsidR="001620C1" w:rsidRPr="00D95A37" w:rsidRDefault="001620C1" w:rsidP="007238F4">
      <w:pPr>
        <w:pStyle w:val="StandardWeb"/>
        <w:spacing w:before="0" w:beforeAutospacing="0" w:after="0" w:afterAutospacing="0"/>
        <w:rPr>
          <w:rStyle w:val="Fett"/>
          <w:rFonts w:ascii="Lucida Sans Unicode" w:hAnsi="Lucida Sans Unicode" w:cs="Lucida Sans Unicode"/>
          <w:sz w:val="20"/>
          <w:szCs w:val="20"/>
        </w:rPr>
      </w:pPr>
    </w:p>
    <w:p w14:paraId="08793C84" w14:textId="730B4277" w:rsidR="00110B65" w:rsidRPr="00D95A37" w:rsidRDefault="007238F4" w:rsidP="0006085C">
      <w:pPr>
        <w:rPr>
          <w:rFonts w:ascii="Lucida Sans Unicode" w:hAnsi="Lucida Sans Unicode" w:cs="Lucida Sans Unicode"/>
          <w:b/>
          <w:bCs/>
          <w:sz w:val="20"/>
          <w:szCs w:val="20"/>
        </w:rPr>
      </w:pPr>
      <w:r w:rsidRPr="00D95A37">
        <w:rPr>
          <w:rStyle w:val="Fett"/>
          <w:rFonts w:ascii="Lucida Sans Unicode" w:hAnsi="Lucida Sans Unicode" w:cs="Lucida Sans Unicode"/>
          <w:b w:val="0"/>
          <w:sz w:val="20"/>
          <w:szCs w:val="20"/>
        </w:rPr>
        <w:t>Mike Lange / Mareike Rammelt</w:t>
      </w:r>
      <w:r w:rsidR="0006085C" w:rsidRPr="00D95A37">
        <w:rPr>
          <w:rStyle w:val="Fett"/>
          <w:rFonts w:ascii="Lucida Sans Unicode" w:hAnsi="Lucida Sans Unicode" w:cs="Lucida Sans Unicode"/>
          <w:sz w:val="20"/>
          <w:szCs w:val="20"/>
        </w:rPr>
        <w:br/>
      </w:r>
      <w:r w:rsidRPr="00D95A37">
        <w:rPr>
          <w:rStyle w:val="Fett"/>
          <w:rFonts w:ascii="Lucida Sans Unicode" w:hAnsi="Lucida Sans Unicode" w:cs="Lucida Sans Unicode"/>
          <w:b w:val="0"/>
          <w:sz w:val="20"/>
          <w:szCs w:val="20"/>
        </w:rPr>
        <w:t>TH Wildau</w:t>
      </w:r>
      <w:r w:rsidR="003C1632" w:rsidRPr="00D95A37">
        <w:rPr>
          <w:rStyle w:val="Fett"/>
          <w:rFonts w:ascii="Lucida Sans Unicode" w:hAnsi="Lucida Sans Unicode" w:cs="Lucida Sans Unicode"/>
          <w:b w:val="0"/>
          <w:sz w:val="20"/>
          <w:szCs w:val="20"/>
        </w:rPr>
        <w:br/>
        <w:t>Zentrum für Hochschulkommunikation</w:t>
      </w:r>
      <w:r w:rsidR="0006085C" w:rsidRPr="00D95A37">
        <w:rPr>
          <w:rStyle w:val="Fett"/>
          <w:rFonts w:ascii="Lucida Sans Unicode" w:hAnsi="Lucida Sans Unicode" w:cs="Lucida Sans Unicode"/>
          <w:sz w:val="20"/>
          <w:szCs w:val="20"/>
        </w:rPr>
        <w:br/>
      </w:r>
      <w:r w:rsidRPr="00D95A37">
        <w:rPr>
          <w:rStyle w:val="Fett"/>
          <w:rFonts w:ascii="Lucida Sans Unicode" w:hAnsi="Lucida Sans Unicode" w:cs="Lucida Sans Unicode"/>
          <w:b w:val="0"/>
          <w:sz w:val="20"/>
          <w:szCs w:val="20"/>
        </w:rPr>
        <w:t>Hochschulring 1, 15745 Wildau</w:t>
      </w:r>
      <w:r w:rsidR="0006085C" w:rsidRPr="00D95A37">
        <w:rPr>
          <w:rStyle w:val="Fett"/>
          <w:rFonts w:ascii="Lucida Sans Unicode" w:hAnsi="Lucida Sans Unicode" w:cs="Lucida Sans Unicode"/>
          <w:sz w:val="20"/>
          <w:szCs w:val="20"/>
        </w:rPr>
        <w:br/>
      </w:r>
      <w:r w:rsidRPr="00D95A37">
        <w:rPr>
          <w:rStyle w:val="Fett"/>
          <w:rFonts w:ascii="Lucida Sans Unicode" w:hAnsi="Lucida Sans Unicode" w:cs="Lucida Sans Unicode"/>
          <w:b w:val="0"/>
          <w:sz w:val="20"/>
          <w:szCs w:val="20"/>
        </w:rPr>
        <w:t>Tel. +49 (0)3375 508 211 / -669</w:t>
      </w:r>
      <w:r w:rsidR="0006085C" w:rsidRPr="00D95A37">
        <w:rPr>
          <w:rStyle w:val="Fett"/>
          <w:rFonts w:ascii="Lucida Sans Unicode" w:hAnsi="Lucida Sans Unicode" w:cs="Lucida Sans Unicode"/>
          <w:sz w:val="20"/>
          <w:szCs w:val="20"/>
        </w:rPr>
        <w:br/>
      </w:r>
      <w:r w:rsidRPr="00D95A37">
        <w:rPr>
          <w:rStyle w:val="Fett"/>
          <w:rFonts w:ascii="Lucida Sans Unicode" w:hAnsi="Lucida Sans Unicode" w:cs="Lucida Sans Unicode"/>
          <w:b w:val="0"/>
          <w:sz w:val="20"/>
          <w:szCs w:val="20"/>
        </w:rPr>
        <w:t xml:space="preserve">E-Mail: </w:t>
      </w:r>
      <w:hyperlink r:id="rId13" w:history="1">
        <w:r w:rsidR="00110B65" w:rsidRPr="00D95A37">
          <w:rPr>
            <w:rStyle w:val="Hyperlink"/>
            <w:rFonts w:ascii="Lucida Sans Unicode" w:hAnsi="Lucida Sans Unicode" w:cs="Lucida Sans Unicode"/>
            <w:sz w:val="20"/>
            <w:szCs w:val="20"/>
          </w:rPr>
          <w:t>presse@th-wildau.de</w:t>
        </w:r>
      </w:hyperlink>
    </w:p>
    <w:sectPr w:rsidR="00110B65" w:rsidRPr="00D95A37">
      <w:headerReference w:type="default" r:id="rId1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DEFB8CB" w16cex:dateUtc="2026-07-01T14:03:00Z"/>
  <w16cex:commentExtensible w16cex:durableId="2DEFBA47" w16cex:dateUtc="2026-07-01T14:09:00Z"/>
  <w16cex:commentExtensible w16cex:durableId="2DEFBA67" w16cex:dateUtc="2026-07-01T14:10:00Z"/>
  <w16cex:commentExtensible w16cex:durableId="2DEFB925" w16cex:dateUtc="2026-07-01T14:0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6AAF931" w16cid:durableId="2DEFB8CB"/>
  <w16cid:commentId w16cid:paraId="2A80DA03" w16cid:durableId="2DEFBA47"/>
  <w16cid:commentId w16cid:paraId="284B2D15" w16cid:durableId="2DEFBA67"/>
  <w16cid:commentId w16cid:paraId="49A04638" w16cid:durableId="2DEFB92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EDE743" w14:textId="77777777" w:rsidR="00C5127B" w:rsidRDefault="00C5127B" w:rsidP="004D6DBB">
      <w:pPr>
        <w:spacing w:after="0" w:line="240" w:lineRule="auto"/>
      </w:pPr>
      <w:r>
        <w:separator/>
      </w:r>
    </w:p>
  </w:endnote>
  <w:endnote w:type="continuationSeparator" w:id="0">
    <w:p w14:paraId="738D0330" w14:textId="77777777" w:rsidR="00C5127B" w:rsidRDefault="00C5127B" w:rsidP="004D6D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D71104" w14:textId="77777777" w:rsidR="00C5127B" w:rsidRDefault="00C5127B" w:rsidP="004D6DBB">
      <w:pPr>
        <w:spacing w:after="0" w:line="240" w:lineRule="auto"/>
      </w:pPr>
      <w:r>
        <w:separator/>
      </w:r>
    </w:p>
  </w:footnote>
  <w:footnote w:type="continuationSeparator" w:id="0">
    <w:p w14:paraId="28CFA1EE" w14:textId="77777777" w:rsidR="00C5127B" w:rsidRDefault="00C5127B" w:rsidP="004D6D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4DF948" w14:textId="471094D2" w:rsidR="005D041F" w:rsidRPr="00961317" w:rsidRDefault="007366A7" w:rsidP="005D041F">
    <w:pPr>
      <w:pStyle w:val="StandardWeb"/>
      <w:rPr>
        <w:rFonts w:ascii="Lucida Sans" w:eastAsiaTheme="minorHAnsi" w:hAnsi="Lucida Sans" w:cstheme="minorBidi"/>
        <w:sz w:val="20"/>
        <w:szCs w:val="20"/>
        <w:lang w:val="en-US" w:eastAsia="en-US"/>
      </w:rPr>
    </w:pPr>
    <w:r w:rsidRPr="00B565BF">
      <w:rPr>
        <w:rFonts w:ascii="Lucida Sans" w:eastAsiaTheme="minorHAnsi" w:hAnsi="Lucida Sans" w:cstheme="minorBidi"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622A106F" wp14:editId="1244600E">
          <wp:simplePos x="0" y="0"/>
          <wp:positionH relativeFrom="column">
            <wp:posOffset>4053840</wp:posOffset>
          </wp:positionH>
          <wp:positionV relativeFrom="paragraph">
            <wp:posOffset>-635</wp:posOffset>
          </wp:positionV>
          <wp:extent cx="2201545" cy="946785"/>
          <wp:effectExtent l="0" t="0" r="0" b="0"/>
          <wp:wrapSquare wrapText="bothSides"/>
          <wp:docPr id="3" name="Grafik 2">
            <a:extLst xmlns:a="http://schemas.openxmlformats.org/drawingml/2006/main">
              <a:ext uri="{FF2B5EF4-FFF2-40B4-BE49-F238E27FC236}">
                <a16:creationId xmlns:a16="http://schemas.microsoft.com/office/drawing/2014/main" id="{3CA98A6A-1142-9447-B220-EDE38C5CD38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2">
                    <a:extLst>
                      <a:ext uri="{FF2B5EF4-FFF2-40B4-BE49-F238E27FC236}">
                        <a16:creationId xmlns:a16="http://schemas.microsoft.com/office/drawing/2014/main" id="{3CA98A6A-1142-9447-B220-EDE38C5CD38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346"/>
                  <a:stretch/>
                </pic:blipFill>
                <pic:spPr bwMode="auto">
                  <a:xfrm>
                    <a:off x="0" y="0"/>
                    <a:ext cx="2201545" cy="9467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D041F" w:rsidRPr="00961317">
      <w:rPr>
        <w:rFonts w:ascii="Lucida Sans" w:eastAsiaTheme="minorHAnsi" w:hAnsi="Lucida Sans" w:cstheme="minorBidi"/>
        <w:sz w:val="20"/>
        <w:szCs w:val="20"/>
        <w:lang w:val="en-US" w:eastAsia="en-US"/>
      </w:rPr>
      <w:t xml:space="preserve">News der TH Wildau </w:t>
    </w:r>
  </w:p>
  <w:p w14:paraId="536108A9" w14:textId="4FAF10FB" w:rsidR="005D041F" w:rsidRPr="00440049" w:rsidRDefault="00D71DBB" w:rsidP="005D041F">
    <w:pPr>
      <w:pStyle w:val="StandardWeb"/>
      <w:rPr>
        <w:rFonts w:ascii="Lucida Sans" w:eastAsiaTheme="minorHAnsi" w:hAnsi="Lucida Sans" w:cstheme="minorBidi"/>
        <w:sz w:val="20"/>
        <w:szCs w:val="20"/>
        <w:lang w:val="en-US" w:eastAsia="en-US"/>
      </w:rPr>
    </w:pPr>
    <w:r>
      <w:rPr>
        <w:rFonts w:ascii="Lucida Sans" w:eastAsiaTheme="minorHAnsi" w:hAnsi="Lucida Sans" w:cstheme="minorBidi"/>
        <w:sz w:val="20"/>
        <w:szCs w:val="20"/>
        <w:lang w:val="en-US" w:eastAsia="en-US"/>
      </w:rPr>
      <w:t>1</w:t>
    </w:r>
    <w:r w:rsidR="00E714E2">
      <w:rPr>
        <w:rFonts w:ascii="Lucida Sans" w:eastAsiaTheme="minorHAnsi" w:hAnsi="Lucida Sans" w:cstheme="minorBidi"/>
        <w:sz w:val="20"/>
        <w:szCs w:val="20"/>
        <w:lang w:val="en-US" w:eastAsia="en-US"/>
      </w:rPr>
      <w:t>4</w:t>
    </w:r>
    <w:r w:rsidR="000F3A2E">
      <w:rPr>
        <w:rFonts w:ascii="Lucida Sans" w:eastAsiaTheme="minorHAnsi" w:hAnsi="Lucida Sans" w:cstheme="minorBidi"/>
        <w:sz w:val="20"/>
        <w:szCs w:val="20"/>
        <w:lang w:val="en-US" w:eastAsia="en-US"/>
      </w:rPr>
      <w:t>.0</w:t>
    </w:r>
    <w:r w:rsidR="00547382">
      <w:rPr>
        <w:rFonts w:ascii="Lucida Sans" w:eastAsiaTheme="minorHAnsi" w:hAnsi="Lucida Sans" w:cstheme="minorBidi"/>
        <w:sz w:val="20"/>
        <w:szCs w:val="20"/>
        <w:lang w:val="en-US" w:eastAsia="en-US"/>
      </w:rPr>
      <w:t>7</w:t>
    </w:r>
    <w:r w:rsidR="001F3A1E">
      <w:rPr>
        <w:rFonts w:ascii="Lucida Sans" w:eastAsiaTheme="minorHAnsi" w:hAnsi="Lucida Sans" w:cstheme="minorBidi"/>
        <w:sz w:val="20"/>
        <w:szCs w:val="20"/>
        <w:lang w:val="en-US" w:eastAsia="en-US"/>
      </w:rPr>
      <w:t>.202</w:t>
    </w:r>
    <w:r w:rsidR="00BE552E">
      <w:rPr>
        <w:rFonts w:ascii="Lucida Sans" w:eastAsiaTheme="minorHAnsi" w:hAnsi="Lucida Sans" w:cstheme="minorBidi"/>
        <w:sz w:val="20"/>
        <w:szCs w:val="20"/>
        <w:lang w:val="en-US" w:eastAsia="en-US"/>
      </w:rPr>
      <w:t>6</w:t>
    </w:r>
  </w:p>
  <w:p w14:paraId="7E2277C4" w14:textId="7708EB02" w:rsidR="005F7741" w:rsidRPr="003152AC" w:rsidRDefault="005D041F" w:rsidP="00B5713A">
    <w:pPr>
      <w:pStyle w:val="StandardWeb"/>
      <w:rPr>
        <w:rFonts w:ascii="Lucida Sans" w:eastAsiaTheme="minorHAnsi" w:hAnsi="Lucida Sans" w:cstheme="minorBidi"/>
        <w:color w:val="000000" w:themeColor="text1"/>
        <w:sz w:val="20"/>
        <w:szCs w:val="20"/>
        <w:lang w:val="en-US" w:eastAsia="en-US"/>
      </w:rPr>
    </w:pPr>
    <w:r w:rsidRPr="00961317">
      <w:rPr>
        <w:rFonts w:ascii="Lucida Sans" w:eastAsiaTheme="minorHAnsi" w:hAnsi="Lucida Sans" w:cstheme="minorBidi"/>
        <w:sz w:val="20"/>
        <w:szCs w:val="20"/>
        <w:lang w:val="en-US" w:eastAsia="en-US"/>
      </w:rPr>
      <w:t xml:space="preserve">Nr. </w:t>
    </w:r>
    <w:r w:rsidR="00BE552E">
      <w:rPr>
        <w:rFonts w:ascii="Lucida Sans" w:eastAsiaTheme="minorHAnsi" w:hAnsi="Lucida Sans" w:cstheme="minorBidi"/>
        <w:sz w:val="20"/>
        <w:szCs w:val="20"/>
        <w:lang w:val="en-US" w:eastAsia="en-US"/>
      </w:rPr>
      <w:t>2026</w:t>
    </w:r>
    <w:r w:rsidR="001F3A1E">
      <w:rPr>
        <w:rFonts w:ascii="Lucida Sans" w:eastAsiaTheme="minorHAnsi" w:hAnsi="Lucida Sans" w:cstheme="minorBidi"/>
        <w:sz w:val="20"/>
        <w:szCs w:val="20"/>
        <w:lang w:val="en-US" w:eastAsia="en-US"/>
      </w:rPr>
      <w:t>/0</w:t>
    </w:r>
    <w:r w:rsidR="00731971">
      <w:rPr>
        <w:rFonts w:ascii="Lucida Sans" w:eastAsiaTheme="minorHAnsi" w:hAnsi="Lucida Sans" w:cstheme="minorBidi"/>
        <w:sz w:val="20"/>
        <w:szCs w:val="20"/>
        <w:lang w:val="en-US" w:eastAsia="en-US"/>
      </w:rPr>
      <w:t>7</w:t>
    </w:r>
    <w:r w:rsidR="00BE552E">
      <w:rPr>
        <w:rFonts w:ascii="Lucida Sans" w:eastAsiaTheme="minorHAnsi" w:hAnsi="Lucida Sans" w:cstheme="minorBidi"/>
        <w:sz w:val="20"/>
        <w:szCs w:val="20"/>
        <w:lang w:val="en-US" w:eastAsia="en-US"/>
      </w:rPr>
      <w:t>_0</w:t>
    </w:r>
    <w:r w:rsidR="00D71DBB">
      <w:rPr>
        <w:rFonts w:ascii="Lucida Sans" w:eastAsiaTheme="minorHAnsi" w:hAnsi="Lucida Sans" w:cstheme="minorBidi"/>
        <w:sz w:val="20"/>
        <w:szCs w:val="20"/>
        <w:lang w:val="en-US" w:eastAsia="en-US"/>
      </w:rPr>
      <w:t>6</w:t>
    </w:r>
  </w:p>
  <w:p w14:paraId="11CAA461" w14:textId="77777777" w:rsidR="0038459F" w:rsidRPr="002B13B7" w:rsidRDefault="0038459F" w:rsidP="004D6DBB">
    <w:pPr>
      <w:pStyle w:val="Kopfzeile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F29A1"/>
    <w:multiLevelType w:val="hybridMultilevel"/>
    <w:tmpl w:val="8820A5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6B1FD1"/>
    <w:multiLevelType w:val="multilevel"/>
    <w:tmpl w:val="864C7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113BDA"/>
    <w:multiLevelType w:val="hybridMultilevel"/>
    <w:tmpl w:val="186C47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A04434"/>
    <w:multiLevelType w:val="hybridMultilevel"/>
    <w:tmpl w:val="D4C6547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753F93"/>
    <w:multiLevelType w:val="multilevel"/>
    <w:tmpl w:val="47168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08D149E"/>
    <w:multiLevelType w:val="hybridMultilevel"/>
    <w:tmpl w:val="6E9838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C95A4B"/>
    <w:multiLevelType w:val="hybridMultilevel"/>
    <w:tmpl w:val="7862DD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66547E"/>
    <w:multiLevelType w:val="hybridMultilevel"/>
    <w:tmpl w:val="7B7CD9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295B97"/>
    <w:multiLevelType w:val="hybridMultilevel"/>
    <w:tmpl w:val="D7B283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AB7F29"/>
    <w:multiLevelType w:val="hybridMultilevel"/>
    <w:tmpl w:val="71EAA50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A92030"/>
    <w:multiLevelType w:val="hybridMultilevel"/>
    <w:tmpl w:val="0E343D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DE0A36"/>
    <w:multiLevelType w:val="multilevel"/>
    <w:tmpl w:val="E0C81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05F2E0A"/>
    <w:multiLevelType w:val="hybridMultilevel"/>
    <w:tmpl w:val="E676E66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11"/>
  </w:num>
  <w:num w:numId="4">
    <w:abstractNumId w:val="5"/>
  </w:num>
  <w:num w:numId="5">
    <w:abstractNumId w:val="4"/>
  </w:num>
  <w:num w:numId="6">
    <w:abstractNumId w:val="3"/>
  </w:num>
  <w:num w:numId="7">
    <w:abstractNumId w:val="9"/>
  </w:num>
  <w:num w:numId="8">
    <w:abstractNumId w:val="12"/>
  </w:num>
  <w:num w:numId="9">
    <w:abstractNumId w:val="0"/>
  </w:num>
  <w:num w:numId="10">
    <w:abstractNumId w:val="1"/>
  </w:num>
  <w:num w:numId="11">
    <w:abstractNumId w:val="10"/>
  </w:num>
  <w:num w:numId="12">
    <w:abstractNumId w:val="6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EFC"/>
    <w:rsid w:val="0000455A"/>
    <w:rsid w:val="00007265"/>
    <w:rsid w:val="00013509"/>
    <w:rsid w:val="000204E5"/>
    <w:rsid w:val="000279A8"/>
    <w:rsid w:val="00027C25"/>
    <w:rsid w:val="00033F9C"/>
    <w:rsid w:val="00035CD6"/>
    <w:rsid w:val="00040CCD"/>
    <w:rsid w:val="00041DBE"/>
    <w:rsid w:val="000424F9"/>
    <w:rsid w:val="0005562E"/>
    <w:rsid w:val="0006085C"/>
    <w:rsid w:val="00087B64"/>
    <w:rsid w:val="00091975"/>
    <w:rsid w:val="000A6D99"/>
    <w:rsid w:val="000B0803"/>
    <w:rsid w:val="000B26C7"/>
    <w:rsid w:val="000C117B"/>
    <w:rsid w:val="000C5189"/>
    <w:rsid w:val="000D58F4"/>
    <w:rsid w:val="000D782B"/>
    <w:rsid w:val="000E1FA0"/>
    <w:rsid w:val="000E7E67"/>
    <w:rsid w:val="000F02C9"/>
    <w:rsid w:val="000F3A2E"/>
    <w:rsid w:val="0010769D"/>
    <w:rsid w:val="00110B65"/>
    <w:rsid w:val="00125285"/>
    <w:rsid w:val="00140CDD"/>
    <w:rsid w:val="00150E6D"/>
    <w:rsid w:val="00155831"/>
    <w:rsid w:val="001620C1"/>
    <w:rsid w:val="00163152"/>
    <w:rsid w:val="001672E9"/>
    <w:rsid w:val="00175DF3"/>
    <w:rsid w:val="00177BF1"/>
    <w:rsid w:val="00181B9C"/>
    <w:rsid w:val="001910E6"/>
    <w:rsid w:val="001A3529"/>
    <w:rsid w:val="001A3902"/>
    <w:rsid w:val="001C1D4F"/>
    <w:rsid w:val="001C6B51"/>
    <w:rsid w:val="001C6EC1"/>
    <w:rsid w:val="001C7C25"/>
    <w:rsid w:val="001E4FD0"/>
    <w:rsid w:val="001F3A1E"/>
    <w:rsid w:val="001F500A"/>
    <w:rsid w:val="00200DD7"/>
    <w:rsid w:val="0020302B"/>
    <w:rsid w:val="002245FF"/>
    <w:rsid w:val="0023484F"/>
    <w:rsid w:val="002468CD"/>
    <w:rsid w:val="00250EDB"/>
    <w:rsid w:val="0025760A"/>
    <w:rsid w:val="00257C4E"/>
    <w:rsid w:val="002603F9"/>
    <w:rsid w:val="00261FB8"/>
    <w:rsid w:val="00265BD5"/>
    <w:rsid w:val="002667A3"/>
    <w:rsid w:val="002703CC"/>
    <w:rsid w:val="00285DE7"/>
    <w:rsid w:val="002864D2"/>
    <w:rsid w:val="0028714A"/>
    <w:rsid w:val="002A4859"/>
    <w:rsid w:val="002B13B7"/>
    <w:rsid w:val="002B5DCD"/>
    <w:rsid w:val="002B68B0"/>
    <w:rsid w:val="002C34C0"/>
    <w:rsid w:val="002C6923"/>
    <w:rsid w:val="002D2D86"/>
    <w:rsid w:val="002F2358"/>
    <w:rsid w:val="002F688C"/>
    <w:rsid w:val="002F75B4"/>
    <w:rsid w:val="00302FAA"/>
    <w:rsid w:val="00314BED"/>
    <w:rsid w:val="003152AC"/>
    <w:rsid w:val="00315A01"/>
    <w:rsid w:val="003247FC"/>
    <w:rsid w:val="0033322F"/>
    <w:rsid w:val="003540D8"/>
    <w:rsid w:val="00356EA3"/>
    <w:rsid w:val="00357215"/>
    <w:rsid w:val="00357D79"/>
    <w:rsid w:val="00361F7C"/>
    <w:rsid w:val="00363E5D"/>
    <w:rsid w:val="00373C37"/>
    <w:rsid w:val="003815F2"/>
    <w:rsid w:val="0038381A"/>
    <w:rsid w:val="0038459F"/>
    <w:rsid w:val="003A2C9A"/>
    <w:rsid w:val="003A437D"/>
    <w:rsid w:val="003A7A50"/>
    <w:rsid w:val="003B5655"/>
    <w:rsid w:val="003C1632"/>
    <w:rsid w:val="003D6CE9"/>
    <w:rsid w:val="003F0EE7"/>
    <w:rsid w:val="00401208"/>
    <w:rsid w:val="00404C0A"/>
    <w:rsid w:val="004068FF"/>
    <w:rsid w:val="004078F2"/>
    <w:rsid w:val="00426FBC"/>
    <w:rsid w:val="004364FD"/>
    <w:rsid w:val="00441FB8"/>
    <w:rsid w:val="00463722"/>
    <w:rsid w:val="004652D4"/>
    <w:rsid w:val="00465F10"/>
    <w:rsid w:val="004663AB"/>
    <w:rsid w:val="004700D5"/>
    <w:rsid w:val="00470B6C"/>
    <w:rsid w:val="00474DC0"/>
    <w:rsid w:val="00493F50"/>
    <w:rsid w:val="004958DE"/>
    <w:rsid w:val="004A297D"/>
    <w:rsid w:val="004A4287"/>
    <w:rsid w:val="004B7385"/>
    <w:rsid w:val="004C4FC9"/>
    <w:rsid w:val="004C62BE"/>
    <w:rsid w:val="004C732A"/>
    <w:rsid w:val="004D17FC"/>
    <w:rsid w:val="004D2EFC"/>
    <w:rsid w:val="004D6DBB"/>
    <w:rsid w:val="004D7364"/>
    <w:rsid w:val="004E1AF0"/>
    <w:rsid w:val="004E564F"/>
    <w:rsid w:val="004F72B1"/>
    <w:rsid w:val="00530BC3"/>
    <w:rsid w:val="00534E58"/>
    <w:rsid w:val="00547382"/>
    <w:rsid w:val="00552C8D"/>
    <w:rsid w:val="00554BC7"/>
    <w:rsid w:val="00565308"/>
    <w:rsid w:val="00571655"/>
    <w:rsid w:val="00573220"/>
    <w:rsid w:val="00575A80"/>
    <w:rsid w:val="005A67CC"/>
    <w:rsid w:val="005B55A0"/>
    <w:rsid w:val="005D041F"/>
    <w:rsid w:val="005D2D76"/>
    <w:rsid w:val="005E59DA"/>
    <w:rsid w:val="005F3CB5"/>
    <w:rsid w:val="005F7741"/>
    <w:rsid w:val="006033C7"/>
    <w:rsid w:val="00604206"/>
    <w:rsid w:val="00605B7B"/>
    <w:rsid w:val="00605BC1"/>
    <w:rsid w:val="00616537"/>
    <w:rsid w:val="00620DED"/>
    <w:rsid w:val="006210BB"/>
    <w:rsid w:val="0062253A"/>
    <w:rsid w:val="00623D19"/>
    <w:rsid w:val="0064432C"/>
    <w:rsid w:val="00645639"/>
    <w:rsid w:val="00653417"/>
    <w:rsid w:val="00654E3B"/>
    <w:rsid w:val="00661254"/>
    <w:rsid w:val="00664CBD"/>
    <w:rsid w:val="006656EC"/>
    <w:rsid w:val="00684DAB"/>
    <w:rsid w:val="00685998"/>
    <w:rsid w:val="006876EE"/>
    <w:rsid w:val="006B0FB1"/>
    <w:rsid w:val="006B7053"/>
    <w:rsid w:val="006B7EF0"/>
    <w:rsid w:val="006C215D"/>
    <w:rsid w:val="006C3FF3"/>
    <w:rsid w:val="006C767A"/>
    <w:rsid w:val="006E2506"/>
    <w:rsid w:val="006E3382"/>
    <w:rsid w:val="006E4F2A"/>
    <w:rsid w:val="006F028B"/>
    <w:rsid w:val="006F5234"/>
    <w:rsid w:val="00707199"/>
    <w:rsid w:val="00713E28"/>
    <w:rsid w:val="00722298"/>
    <w:rsid w:val="007232D6"/>
    <w:rsid w:val="007238F4"/>
    <w:rsid w:val="00731971"/>
    <w:rsid w:val="007366A7"/>
    <w:rsid w:val="00742176"/>
    <w:rsid w:val="0075036E"/>
    <w:rsid w:val="00755D4F"/>
    <w:rsid w:val="00760775"/>
    <w:rsid w:val="00776F4D"/>
    <w:rsid w:val="00782BCF"/>
    <w:rsid w:val="00783B2E"/>
    <w:rsid w:val="007944DB"/>
    <w:rsid w:val="0079658D"/>
    <w:rsid w:val="007A524A"/>
    <w:rsid w:val="007B1EBE"/>
    <w:rsid w:val="007B528F"/>
    <w:rsid w:val="007C4CD1"/>
    <w:rsid w:val="007C75A4"/>
    <w:rsid w:val="007F5F73"/>
    <w:rsid w:val="00803C32"/>
    <w:rsid w:val="00805284"/>
    <w:rsid w:val="00810262"/>
    <w:rsid w:val="0081288B"/>
    <w:rsid w:val="00814684"/>
    <w:rsid w:val="00815410"/>
    <w:rsid w:val="0082409C"/>
    <w:rsid w:val="00833BFB"/>
    <w:rsid w:val="00840624"/>
    <w:rsid w:val="008416C4"/>
    <w:rsid w:val="008451FB"/>
    <w:rsid w:val="00847EE2"/>
    <w:rsid w:val="0087575F"/>
    <w:rsid w:val="008763CC"/>
    <w:rsid w:val="00882FAC"/>
    <w:rsid w:val="00883E93"/>
    <w:rsid w:val="00884F9A"/>
    <w:rsid w:val="00892DC2"/>
    <w:rsid w:val="008B20DD"/>
    <w:rsid w:val="008B7499"/>
    <w:rsid w:val="008D18B1"/>
    <w:rsid w:val="008F5726"/>
    <w:rsid w:val="00902515"/>
    <w:rsid w:val="009060D0"/>
    <w:rsid w:val="00911973"/>
    <w:rsid w:val="00911B3F"/>
    <w:rsid w:val="00924CA5"/>
    <w:rsid w:val="00925083"/>
    <w:rsid w:val="009250BC"/>
    <w:rsid w:val="00932F18"/>
    <w:rsid w:val="009439CE"/>
    <w:rsid w:val="00944904"/>
    <w:rsid w:val="00947194"/>
    <w:rsid w:val="009779F3"/>
    <w:rsid w:val="0098311C"/>
    <w:rsid w:val="00984B01"/>
    <w:rsid w:val="00985868"/>
    <w:rsid w:val="00995F03"/>
    <w:rsid w:val="009A508D"/>
    <w:rsid w:val="009A7D56"/>
    <w:rsid w:val="009B0A79"/>
    <w:rsid w:val="009C1F97"/>
    <w:rsid w:val="009C63F9"/>
    <w:rsid w:val="009D3613"/>
    <w:rsid w:val="009D4E5C"/>
    <w:rsid w:val="009D4F96"/>
    <w:rsid w:val="009E031D"/>
    <w:rsid w:val="009E0AE8"/>
    <w:rsid w:val="009F7BDD"/>
    <w:rsid w:val="00A022B3"/>
    <w:rsid w:val="00A17969"/>
    <w:rsid w:val="00A25B1C"/>
    <w:rsid w:val="00A25F3C"/>
    <w:rsid w:val="00A4730A"/>
    <w:rsid w:val="00A55E70"/>
    <w:rsid w:val="00A60AD4"/>
    <w:rsid w:val="00A67467"/>
    <w:rsid w:val="00A710ED"/>
    <w:rsid w:val="00A72520"/>
    <w:rsid w:val="00A72EAD"/>
    <w:rsid w:val="00A77F1A"/>
    <w:rsid w:val="00A80310"/>
    <w:rsid w:val="00A8061E"/>
    <w:rsid w:val="00A83DC7"/>
    <w:rsid w:val="00A86CD5"/>
    <w:rsid w:val="00AA2CDC"/>
    <w:rsid w:val="00AA3F57"/>
    <w:rsid w:val="00AA5580"/>
    <w:rsid w:val="00AA7400"/>
    <w:rsid w:val="00AB4D82"/>
    <w:rsid w:val="00AB6486"/>
    <w:rsid w:val="00AC1819"/>
    <w:rsid w:val="00AD19A3"/>
    <w:rsid w:val="00AD58EB"/>
    <w:rsid w:val="00AF403B"/>
    <w:rsid w:val="00B02894"/>
    <w:rsid w:val="00B079CD"/>
    <w:rsid w:val="00B11AA7"/>
    <w:rsid w:val="00B16529"/>
    <w:rsid w:val="00B23075"/>
    <w:rsid w:val="00B331D8"/>
    <w:rsid w:val="00B41E72"/>
    <w:rsid w:val="00B42854"/>
    <w:rsid w:val="00B43B98"/>
    <w:rsid w:val="00B43C9A"/>
    <w:rsid w:val="00B5713A"/>
    <w:rsid w:val="00B60393"/>
    <w:rsid w:val="00B609C5"/>
    <w:rsid w:val="00B637C5"/>
    <w:rsid w:val="00B65BAD"/>
    <w:rsid w:val="00B843B5"/>
    <w:rsid w:val="00B929A5"/>
    <w:rsid w:val="00BA4E4B"/>
    <w:rsid w:val="00BC5155"/>
    <w:rsid w:val="00BD0E6D"/>
    <w:rsid w:val="00BD3369"/>
    <w:rsid w:val="00BE3E76"/>
    <w:rsid w:val="00BE552E"/>
    <w:rsid w:val="00BF2970"/>
    <w:rsid w:val="00C01A1A"/>
    <w:rsid w:val="00C10467"/>
    <w:rsid w:val="00C25039"/>
    <w:rsid w:val="00C2597D"/>
    <w:rsid w:val="00C300A8"/>
    <w:rsid w:val="00C30292"/>
    <w:rsid w:val="00C364E6"/>
    <w:rsid w:val="00C44665"/>
    <w:rsid w:val="00C46AB5"/>
    <w:rsid w:val="00C5127B"/>
    <w:rsid w:val="00C60A15"/>
    <w:rsid w:val="00C6141B"/>
    <w:rsid w:val="00C73A4B"/>
    <w:rsid w:val="00C74C16"/>
    <w:rsid w:val="00C8129C"/>
    <w:rsid w:val="00C92F7B"/>
    <w:rsid w:val="00CB4DFA"/>
    <w:rsid w:val="00CB7B06"/>
    <w:rsid w:val="00D0571D"/>
    <w:rsid w:val="00D22AF9"/>
    <w:rsid w:val="00D312E1"/>
    <w:rsid w:val="00D530F1"/>
    <w:rsid w:val="00D55D4B"/>
    <w:rsid w:val="00D60D98"/>
    <w:rsid w:val="00D63FFA"/>
    <w:rsid w:val="00D67EDE"/>
    <w:rsid w:val="00D71DBB"/>
    <w:rsid w:val="00D843B9"/>
    <w:rsid w:val="00D9012F"/>
    <w:rsid w:val="00D91AFE"/>
    <w:rsid w:val="00D92CBB"/>
    <w:rsid w:val="00D93C2C"/>
    <w:rsid w:val="00D95A37"/>
    <w:rsid w:val="00DB3FFC"/>
    <w:rsid w:val="00DB64CF"/>
    <w:rsid w:val="00DC0953"/>
    <w:rsid w:val="00DC40DD"/>
    <w:rsid w:val="00DD31AE"/>
    <w:rsid w:val="00DE42A8"/>
    <w:rsid w:val="00DF5AE6"/>
    <w:rsid w:val="00DF7800"/>
    <w:rsid w:val="00E00E1A"/>
    <w:rsid w:val="00E024C0"/>
    <w:rsid w:val="00E02EC1"/>
    <w:rsid w:val="00E031B4"/>
    <w:rsid w:val="00E27A91"/>
    <w:rsid w:val="00E30AD8"/>
    <w:rsid w:val="00E3504C"/>
    <w:rsid w:val="00E44AD5"/>
    <w:rsid w:val="00E55D87"/>
    <w:rsid w:val="00E651EC"/>
    <w:rsid w:val="00E652E9"/>
    <w:rsid w:val="00E714E2"/>
    <w:rsid w:val="00E720B1"/>
    <w:rsid w:val="00E847DE"/>
    <w:rsid w:val="00E914CF"/>
    <w:rsid w:val="00EA0B33"/>
    <w:rsid w:val="00EA2117"/>
    <w:rsid w:val="00EA3996"/>
    <w:rsid w:val="00EA5EB9"/>
    <w:rsid w:val="00EB7B38"/>
    <w:rsid w:val="00EC64FD"/>
    <w:rsid w:val="00EC7C2C"/>
    <w:rsid w:val="00ED1E73"/>
    <w:rsid w:val="00EF459C"/>
    <w:rsid w:val="00F00552"/>
    <w:rsid w:val="00F025DE"/>
    <w:rsid w:val="00F04270"/>
    <w:rsid w:val="00F11246"/>
    <w:rsid w:val="00F114A7"/>
    <w:rsid w:val="00F15561"/>
    <w:rsid w:val="00F242FF"/>
    <w:rsid w:val="00F368A2"/>
    <w:rsid w:val="00F36F56"/>
    <w:rsid w:val="00F45E24"/>
    <w:rsid w:val="00F56B7C"/>
    <w:rsid w:val="00F56BDA"/>
    <w:rsid w:val="00F7227E"/>
    <w:rsid w:val="00F85049"/>
    <w:rsid w:val="00F8608D"/>
    <w:rsid w:val="00F86182"/>
    <w:rsid w:val="00F8789A"/>
    <w:rsid w:val="00F9011A"/>
    <w:rsid w:val="00F93EA3"/>
    <w:rsid w:val="00FC2674"/>
    <w:rsid w:val="00FD11E9"/>
    <w:rsid w:val="00FD30EF"/>
    <w:rsid w:val="00FE318A"/>
    <w:rsid w:val="00FE51E3"/>
    <w:rsid w:val="00FE5BE9"/>
    <w:rsid w:val="00FF5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1D0F856A"/>
  <w15:chartTrackingRefBased/>
  <w15:docId w15:val="{A8EFC328-61EF-40C9-9709-C584B1D0D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C1632"/>
  </w:style>
  <w:style w:type="paragraph" w:styleId="berschrift1">
    <w:name w:val="heading 1"/>
    <w:basedOn w:val="Standard"/>
    <w:link w:val="berschrift1Zchn"/>
    <w:uiPriority w:val="9"/>
    <w:qFormat/>
    <w:rsid w:val="007B1E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7944D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B1EB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078F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Kommentarzeichen">
    <w:name w:val="annotation reference"/>
    <w:basedOn w:val="Absatz-Standardschriftart"/>
    <w:uiPriority w:val="99"/>
    <w:semiHidden/>
    <w:unhideWhenUsed/>
    <w:rsid w:val="004D2EF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4D2EFC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4D2EFC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D2EF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D2EFC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D2E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D2EFC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C01A1A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4D6D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D6DBB"/>
  </w:style>
  <w:style w:type="paragraph" w:styleId="Fuzeile">
    <w:name w:val="footer"/>
    <w:basedOn w:val="Standard"/>
    <w:link w:val="FuzeileZchn"/>
    <w:uiPriority w:val="99"/>
    <w:unhideWhenUsed/>
    <w:rsid w:val="004D6D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D6DBB"/>
  </w:style>
  <w:style w:type="character" w:styleId="BesuchterLink">
    <w:name w:val="FollowedHyperlink"/>
    <w:basedOn w:val="Absatz-Standardschriftart"/>
    <w:uiPriority w:val="99"/>
    <w:semiHidden/>
    <w:unhideWhenUsed/>
    <w:rsid w:val="002245FF"/>
    <w:rPr>
      <w:color w:val="954F72" w:themeColor="followedHyperlink"/>
      <w:u w:val="single"/>
    </w:rPr>
  </w:style>
  <w:style w:type="paragraph" w:styleId="StandardWeb">
    <w:name w:val="Normal (Web)"/>
    <w:basedOn w:val="Standard"/>
    <w:uiPriority w:val="99"/>
    <w:unhideWhenUsed/>
    <w:rsid w:val="005D04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5D041F"/>
    <w:pPr>
      <w:ind w:left="720"/>
      <w:contextualSpacing/>
    </w:pPr>
  </w:style>
  <w:style w:type="character" w:styleId="Fett">
    <w:name w:val="Strong"/>
    <w:basedOn w:val="Absatz-Standardschriftart"/>
    <w:uiPriority w:val="22"/>
    <w:qFormat/>
    <w:rsid w:val="007238F4"/>
    <w:rPr>
      <w:b/>
      <w:bCs/>
    </w:rPr>
  </w:style>
  <w:style w:type="character" w:styleId="Hervorhebung">
    <w:name w:val="Emphasis"/>
    <w:basedOn w:val="Absatz-Standardschriftart"/>
    <w:uiPriority w:val="20"/>
    <w:qFormat/>
    <w:rsid w:val="000F3A2E"/>
    <w:rPr>
      <w:i/>
      <w:i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B1EBE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B1EBE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7944D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c-m-full-width-image-textkicker">
    <w:name w:val="c-m-full-width-image-text__kicker"/>
    <w:basedOn w:val="Absatz-Standardschriftart"/>
    <w:rsid w:val="007944DB"/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078F2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elementor-icon-list-text">
    <w:name w:val="elementor-icon-list-text"/>
    <w:basedOn w:val="Absatz-Standardschriftart"/>
    <w:rsid w:val="004078F2"/>
  </w:style>
  <w:style w:type="character" w:customStyle="1" w:styleId="keeptogether">
    <w:name w:val="keeptogether"/>
    <w:basedOn w:val="Absatz-Standardschriftart"/>
    <w:rsid w:val="00110B65"/>
  </w:style>
  <w:style w:type="paragraph" w:styleId="berarbeitung">
    <w:name w:val="Revision"/>
    <w:hidden/>
    <w:uiPriority w:val="99"/>
    <w:semiHidden/>
    <w:rsid w:val="00257C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20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0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82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94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4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33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889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842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716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17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08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385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0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03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101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94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535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6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8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0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3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6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8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8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9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8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46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24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27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754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22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57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76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0806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4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345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058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52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389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720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052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044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0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gitalzentrum-spreeland.de" TargetMode="External"/><Relationship Id="rId13" Type="http://schemas.openxmlformats.org/officeDocument/2006/relationships/hyperlink" Target="mailto:presse@th-wildau.de" TargetMode="External"/><Relationship Id="rId3" Type="http://schemas.openxmlformats.org/officeDocument/2006/relationships/settings" Target="settings.xml"/><Relationship Id="rId21" Type="http://schemas.microsoft.com/office/2016/09/relationships/commentsIds" Target="commentsIds.xml"/><Relationship Id="rId7" Type="http://schemas.openxmlformats.org/officeDocument/2006/relationships/image" Target="media/image1.png"/><Relationship Id="rId12" Type="http://schemas.openxmlformats.org/officeDocument/2006/relationships/hyperlink" Target="https://www.mittelstand-digital.de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20" Type="http://schemas.microsoft.com/office/2018/08/relationships/commentsExtensible" Target="commentsExtensi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digitalzentrum-spreeland.de/Aktuelles/Tour-durch-die-Regionalcenter-der-IHK-Cottbus-startet-in-Herzberg.html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de.linkedin.com/posts/digitalzentrum-spreeland_mit-der-ersten-station-in-der-region-elbe-elster-activity-7481210644051173376-AIl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rbb24.de/wirtschaft/beitrag/2026/07/brandenburg-herzberg-mittelstand-digital-zentrum-digitalisierung.html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893</Words>
  <Characters>5632</Characters>
  <Application>Microsoft Office Word</Application>
  <DocSecurity>0</DocSecurity>
  <Lines>46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TH-User</dc:creator>
  <cp:keywords/>
  <dc:description/>
  <cp:lastModifiedBy>Lange</cp:lastModifiedBy>
  <cp:revision>2</cp:revision>
  <dcterms:created xsi:type="dcterms:W3CDTF">2026-07-14T14:50:00Z</dcterms:created>
  <dcterms:modified xsi:type="dcterms:W3CDTF">2026-07-14T14:50:00Z</dcterms:modified>
</cp:coreProperties>
</file>