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1A690" w14:textId="20B3568F" w:rsidR="009434C7" w:rsidRDefault="007A49EC" w:rsidP="009434C7">
      <w:pPr>
        <w:rPr>
          <w:color w:val="231F20"/>
          <w:sz w:val="36"/>
          <w:szCs w:val="36"/>
        </w:rPr>
      </w:pPr>
      <w:r>
        <w:rPr>
          <w:i/>
          <w:iCs/>
          <w:color w:val="231F20"/>
        </w:rPr>
        <w:t>Beeskow, 23. September 2026</w:t>
      </w:r>
    </w:p>
    <w:p w14:paraId="4C70FCB2" w14:textId="501256C5" w:rsidR="009434C7" w:rsidRPr="009434C7" w:rsidRDefault="000950B1" w:rsidP="009434C7">
      <w:pPr>
        <w:rPr>
          <w:noProof/>
          <w:color w:val="231F20"/>
          <w:sz w:val="36"/>
          <w:szCs w:val="36"/>
          <w:lang w:eastAsia="de-DE"/>
        </w:rPr>
      </w:pPr>
      <w:r>
        <w:rPr>
          <w:color w:val="231F20"/>
          <w:sz w:val="36"/>
          <w:szCs w:val="36"/>
        </w:rPr>
        <w:t>Wissenschaft für alle: Hochschulpräsenzstelle Oderland-Spree | Beeskow auf der Spreeinsel eröffnet</w:t>
      </w:r>
    </w:p>
    <w:p w14:paraId="259B0F5C" w14:textId="77777777" w:rsidR="009434C7" w:rsidRPr="009434C7" w:rsidRDefault="009434C7" w:rsidP="009434C7">
      <w:pPr>
        <w:pStyle w:val="Textkrper"/>
      </w:pPr>
    </w:p>
    <w:p w14:paraId="7A77379A" w14:textId="05D16927" w:rsidR="009434C7" w:rsidRPr="009434C7" w:rsidRDefault="00DB0155" w:rsidP="009434C7">
      <w:pPr>
        <w:pStyle w:val="Textkrper"/>
        <w:ind w:right="-9"/>
        <w:rPr>
          <w:i/>
          <w:iCs/>
          <w:color w:val="231F20"/>
        </w:rPr>
      </w:pPr>
      <w:r w:rsidRPr="00DB0155">
        <w:rPr>
          <w:i/>
          <w:iCs/>
          <w:color w:val="231F20"/>
        </w:rPr>
        <w:t xml:space="preserve">Welches ist das älteste Forschungsinstitut in Brandenburg? Wie viele Bücher stehen in der Universitätsbibliothek Potsdam? Wissen Sie die Antwort? – Die Hochschulpräsenzstelle Oderland-Spree | Beeskow hilft bei Fragen rundum Wissenschaft, Hochschule und Studium im Land Brandenburg weiter. Sie bringt den Kosmos der brandenburgischen Wissenswelt in die Fläche und nimmt Impulse aus der Region mit an die Hochschulen. Am 23. September 2026 </w:t>
      </w:r>
      <w:r w:rsidR="001D3055">
        <w:rPr>
          <w:i/>
          <w:iCs/>
          <w:color w:val="231F20"/>
        </w:rPr>
        <w:t>eröffnet</w:t>
      </w:r>
      <w:r w:rsidR="00A87D08">
        <w:rPr>
          <w:i/>
          <w:iCs/>
          <w:color w:val="231F20"/>
        </w:rPr>
        <w:t>e</w:t>
      </w:r>
      <w:r w:rsidR="001D3055" w:rsidRPr="00DB0155">
        <w:rPr>
          <w:i/>
          <w:iCs/>
          <w:color w:val="231F20"/>
        </w:rPr>
        <w:t xml:space="preserve"> </w:t>
      </w:r>
      <w:r w:rsidRPr="00DB0155">
        <w:rPr>
          <w:i/>
          <w:iCs/>
          <w:color w:val="231F20"/>
        </w:rPr>
        <w:t>die gemeinsame Außenstelle der Europa-Universität Viadrina Frankfurt (Oder) und der Technischen Hochschule Wildau am neuen Standort in Beeskow</w:t>
      </w:r>
      <w:r w:rsidR="00965469">
        <w:rPr>
          <w:i/>
          <w:iCs/>
          <w:color w:val="231F20"/>
        </w:rPr>
        <w:t>.</w:t>
      </w:r>
    </w:p>
    <w:p w14:paraId="4A9CFB84" w14:textId="77777777" w:rsidR="009434C7" w:rsidRPr="009434C7" w:rsidRDefault="009434C7" w:rsidP="009434C7">
      <w:pPr>
        <w:pStyle w:val="Textkrper"/>
        <w:ind w:right="-9"/>
        <w:rPr>
          <w:color w:val="231F20"/>
        </w:rPr>
      </w:pPr>
    </w:p>
    <w:p w14:paraId="2BE13C36" w14:textId="060D766F" w:rsidR="00965469" w:rsidRDefault="00DB0155" w:rsidP="00DB0155">
      <w:pPr>
        <w:pStyle w:val="Textkrper"/>
        <w:ind w:right="-9"/>
        <w:jc w:val="both"/>
      </w:pPr>
      <w:r>
        <w:t xml:space="preserve">Wer Ideen hat und diese umsetzen möchte, hat in Beeskow nun einen neuen Ansprechpartner. Die Hochschulpräsenzstelle Oderland-Spree | Beeskow bietet als eine von sieben </w:t>
      </w:r>
      <w:r w:rsidR="00A87D08">
        <w:t xml:space="preserve">Präsenzstellen </w:t>
      </w:r>
      <w:r>
        <w:t xml:space="preserve">im Land </w:t>
      </w:r>
      <w:r w:rsidR="00A87D08">
        <w:t>Brandenburg</w:t>
      </w:r>
      <w:r>
        <w:t xml:space="preserve"> eine Anlaufstelle, um als lokaler Akteur mit wissenschaftlichen Institutionen in Kontakt zu kommen.</w:t>
      </w:r>
    </w:p>
    <w:p w14:paraId="0C737C66" w14:textId="77777777" w:rsidR="00965469" w:rsidRDefault="00965469" w:rsidP="00DB0155">
      <w:pPr>
        <w:pStyle w:val="Textkrper"/>
        <w:ind w:right="-9"/>
        <w:jc w:val="both"/>
      </w:pPr>
    </w:p>
    <w:p w14:paraId="40EF81EA" w14:textId="0A5C2CFF" w:rsidR="003861FF" w:rsidRPr="003861FF" w:rsidRDefault="003861FF" w:rsidP="003861FF">
      <w:pPr>
        <w:ind w:left="708"/>
        <w:rPr>
          <w:color w:val="000000" w:themeColor="text1"/>
        </w:rPr>
      </w:pPr>
      <w:r w:rsidRPr="003861FF">
        <w:rPr>
          <w:color w:val="000000" w:themeColor="text1"/>
        </w:rPr>
        <w:t>„Präsenzstellen sind die Botschaften unserer Brandenburger Hochschulen mitten in den Regionen – Orte, an denen Wissenschaft vor Ort ansprechbar ist. Niemand muss dafür nach Potsdam, Wildau oder Frankfurt (Oder) fahren: Man kann vor Ort fragen, forschen, Probleme schildern und Unterstützung finden. Gleichzeitig bringen die Präsenzstellen die Fragen und Erfahrungen der Regionen zurück in unsere Hochschulen. In einer Zeit, in der Wissenschaft zunehmend angegriffen und forschungsbasierte Expertise als bloße Meinung diffamiert wird, brauchen wir genau solche Orte des offenen Fragens und des Austauschs. Sie sind das Gegenteil von Elfenbeintürmen: Sie sind offene Türen zur Wissenschaft und Brücken zwischen Hochschule und Gesellschaft</w:t>
      </w:r>
      <w:r>
        <w:rPr>
          <w:color w:val="000000" w:themeColor="text1"/>
        </w:rPr>
        <w:t xml:space="preserve">“, sagt </w:t>
      </w:r>
      <w:r w:rsidRPr="003861FF">
        <w:rPr>
          <w:color w:val="000000" w:themeColor="text1"/>
        </w:rPr>
        <w:t xml:space="preserve">Staatssekretär Tobias </w:t>
      </w:r>
      <w:proofErr w:type="spellStart"/>
      <w:r w:rsidRPr="003861FF">
        <w:rPr>
          <w:color w:val="000000" w:themeColor="text1"/>
        </w:rPr>
        <w:t>Dünow</w:t>
      </w:r>
      <w:proofErr w:type="spellEnd"/>
      <w:r>
        <w:rPr>
          <w:color w:val="000000" w:themeColor="text1"/>
        </w:rPr>
        <w:t xml:space="preserve"> des</w:t>
      </w:r>
      <w:r w:rsidRPr="003861FF">
        <w:rPr>
          <w:color w:val="000000" w:themeColor="text1"/>
        </w:rPr>
        <w:t xml:space="preserve"> Ministerium</w:t>
      </w:r>
      <w:r>
        <w:rPr>
          <w:color w:val="000000" w:themeColor="text1"/>
        </w:rPr>
        <w:t>s</w:t>
      </w:r>
      <w:r w:rsidRPr="003861FF">
        <w:rPr>
          <w:color w:val="000000" w:themeColor="text1"/>
        </w:rPr>
        <w:t xml:space="preserve"> für Wissenschaft, Forschung und Kultur</w:t>
      </w:r>
      <w:r>
        <w:rPr>
          <w:color w:val="000000" w:themeColor="text1"/>
        </w:rPr>
        <w:t xml:space="preserve"> in Brandenburg.</w:t>
      </w:r>
    </w:p>
    <w:p w14:paraId="76BD9FC4" w14:textId="77777777" w:rsidR="00965469" w:rsidRDefault="00965469" w:rsidP="00DB0155">
      <w:pPr>
        <w:pStyle w:val="Textkrper"/>
        <w:ind w:right="-9"/>
        <w:jc w:val="both"/>
      </w:pPr>
    </w:p>
    <w:p w14:paraId="7EDC009E" w14:textId="2CE56864" w:rsidR="00965469" w:rsidRDefault="00965469" w:rsidP="00DB0155">
      <w:pPr>
        <w:pStyle w:val="Textkrper"/>
        <w:ind w:right="-9"/>
        <w:jc w:val="both"/>
      </w:pPr>
      <w:r>
        <w:t>Bei der Eröffnungsfeier moderiert</w:t>
      </w:r>
      <w:r w:rsidR="00A87D08">
        <w:t>e</w:t>
      </w:r>
      <w:r>
        <w:t xml:space="preserve"> </w:t>
      </w:r>
      <w:r w:rsidR="003861FF">
        <w:t xml:space="preserve">er </w:t>
      </w:r>
      <w:r>
        <w:t xml:space="preserve">ein </w:t>
      </w:r>
      <w:r w:rsidR="003861FF">
        <w:t>Wissens</w:t>
      </w:r>
      <w:r>
        <w:t xml:space="preserve">quiz, ein gelungenes Beispiel </w:t>
      </w:r>
      <w:r w:rsidR="003861FF">
        <w:t xml:space="preserve">für eine spielerische und faktenbasierte Wissensvermittlung </w:t>
      </w:r>
      <w:r w:rsidR="00F71671">
        <w:t>für</w:t>
      </w:r>
      <w:r w:rsidR="003861FF">
        <w:t xml:space="preserve"> </w:t>
      </w:r>
      <w:r>
        <w:t xml:space="preserve">verschiedene Zielgruppen. Im Publikum </w:t>
      </w:r>
      <w:r w:rsidR="00F71671">
        <w:t>beteilig</w:t>
      </w:r>
      <w:r w:rsidR="00A87D08">
        <w:t>t</w:t>
      </w:r>
      <w:r w:rsidR="00F71671">
        <w:t>en sich</w:t>
      </w:r>
      <w:r w:rsidR="003861FF">
        <w:t xml:space="preserve"> rund 100</w:t>
      </w:r>
      <w:r w:rsidR="00A87D08">
        <w:t xml:space="preserve"> Macher*</w:t>
      </w:r>
      <w:r>
        <w:t>innen aus den Bereichen Kultur, Wissenschaft,</w:t>
      </w:r>
      <w:r w:rsidR="007A49EC">
        <w:t xml:space="preserve"> Bildung,</w:t>
      </w:r>
      <w:r>
        <w:t xml:space="preserve"> Politik, Wirtschaft und Landleben</w:t>
      </w:r>
      <w:r w:rsidR="00F71671">
        <w:t xml:space="preserve"> am gemeinsamen Rätselraten</w:t>
      </w:r>
      <w:r>
        <w:t xml:space="preserve">. </w:t>
      </w:r>
      <w:r w:rsidR="00A87D08">
        <w:t>Anschließend bekamen</w:t>
      </w:r>
      <w:r w:rsidR="00F71671">
        <w:t xml:space="preserve"> sie bei einem</w:t>
      </w:r>
      <w:r w:rsidR="003861FF">
        <w:t xml:space="preserve"> Rundgang auf </w:t>
      </w:r>
      <w:r w:rsidR="00F71671">
        <w:t>dem</w:t>
      </w:r>
      <w:r>
        <w:t xml:space="preserve"> Markt der Möglichkeiten</w:t>
      </w:r>
      <w:r w:rsidR="00F71671">
        <w:t xml:space="preserve"> die Chance,</w:t>
      </w:r>
      <w:r>
        <w:t xml:space="preserve"> mit Forschenden verschiedener</w:t>
      </w:r>
      <w:r w:rsidR="00F71671">
        <w:t xml:space="preserve"> brandenburgischer</w:t>
      </w:r>
      <w:r>
        <w:t xml:space="preserve"> Institutionen ins Gespräch</w:t>
      </w:r>
      <w:r w:rsidR="00F71671">
        <w:t xml:space="preserve"> zu</w:t>
      </w:r>
      <w:r>
        <w:t xml:space="preserve"> kommen</w:t>
      </w:r>
      <w:r w:rsidR="00F71671">
        <w:t xml:space="preserve"> und sich zu möglichen künftigen Schnittstellen auszutauschen</w:t>
      </w:r>
      <w:r>
        <w:t>. Dabei präsentier</w:t>
      </w:r>
      <w:r w:rsidR="00A87D08">
        <w:t>t</w:t>
      </w:r>
      <w:r w:rsidR="00F71671">
        <w:t>en sich insgesamt sechs Forschungsprojekte</w:t>
      </w:r>
      <w:r w:rsidR="003B4A9D">
        <w:t>,</w:t>
      </w:r>
      <w:r w:rsidR="00F71671">
        <w:t xml:space="preserve"> darunter das autonom fahrende</w:t>
      </w:r>
      <w:r>
        <w:t xml:space="preserve"> Solarboot </w:t>
      </w:r>
      <w:r w:rsidR="00F71671">
        <w:t>der Techn</w:t>
      </w:r>
      <w:r w:rsidR="00A87D08">
        <w:t>ischen Hochschule Wildau. Wer mo</w:t>
      </w:r>
      <w:r w:rsidR="00F71671">
        <w:t>chte</w:t>
      </w:r>
      <w:r w:rsidR="00A87D08">
        <w:t>,</w:t>
      </w:r>
      <w:r w:rsidR="00F71671">
        <w:t xml:space="preserve"> hat</w:t>
      </w:r>
      <w:r w:rsidR="00A87D08">
        <w:t>te</w:t>
      </w:r>
      <w:r w:rsidR="00F71671">
        <w:t xml:space="preserve"> die Gelegenheit für eine kleine Spritztour auf der Spree.</w:t>
      </w:r>
    </w:p>
    <w:p w14:paraId="3F67B633" w14:textId="08C58AB0" w:rsidR="00965469" w:rsidRDefault="00965469" w:rsidP="00DB0155">
      <w:pPr>
        <w:pStyle w:val="Textkrper"/>
        <w:ind w:right="-9"/>
        <w:jc w:val="both"/>
      </w:pPr>
    </w:p>
    <w:p w14:paraId="1D663258" w14:textId="13F05EC2" w:rsidR="00965469" w:rsidRPr="00965469" w:rsidRDefault="00965469" w:rsidP="00DB0155">
      <w:pPr>
        <w:pStyle w:val="Textkrper"/>
        <w:ind w:right="-9"/>
        <w:jc w:val="both"/>
        <w:rPr>
          <w:b/>
        </w:rPr>
      </w:pPr>
      <w:r w:rsidRPr="00965469">
        <w:rPr>
          <w:b/>
        </w:rPr>
        <w:t>Wissenschaft zum Erleben und Anfassen</w:t>
      </w:r>
    </w:p>
    <w:p w14:paraId="076FE5BD" w14:textId="77777777" w:rsidR="00965469" w:rsidRDefault="00965469" w:rsidP="00DB0155">
      <w:pPr>
        <w:pStyle w:val="Textkrper"/>
        <w:ind w:right="-9"/>
        <w:jc w:val="both"/>
      </w:pPr>
    </w:p>
    <w:p w14:paraId="4BAB07EC" w14:textId="1DC2D0C7" w:rsidR="00DB0155" w:rsidRDefault="00DB0155" w:rsidP="00DB0155">
      <w:pPr>
        <w:pStyle w:val="Textkrper"/>
        <w:ind w:right="-9"/>
        <w:jc w:val="both"/>
      </w:pPr>
      <w:r>
        <w:t>„Mit uns eröffnen sich vielseitige Möglichkeiten, Wissenschaft mit der Region zu verbinden und so gem</w:t>
      </w:r>
      <w:r w:rsidR="00A87D08">
        <w:t>einsam ins Machen zu kommen“, lud</w:t>
      </w:r>
      <w:r>
        <w:t xml:space="preserve"> Franziska Barth, Mitarbeiterin der Europa-Universität Viadrina Frankfurt (Oder) ein. Das können gemeinsame Projekttage an Schulen, Abendvorlesungen zu gesellschaftlich relevanten Themen wie auch ein Science Sla</w:t>
      </w:r>
      <w:r w:rsidR="00A87D08">
        <w:t>m sein, bei dem Wissenschaftler*</w:t>
      </w:r>
      <w:r>
        <w:t>innen kurz und knackig ihr Forschungsthema auf der Bühne präsentieren. „Wir bringen fünf Jahre Erfahrung mit, wie solche Formate für verschiedene Zielgruppen von Klein bis Groß gelingen können“, berichtet</w:t>
      </w:r>
      <w:r w:rsidR="00A87D08">
        <w:t>e</w:t>
      </w:r>
      <w:r>
        <w:t xml:space="preserve"> Lisa </w:t>
      </w:r>
      <w:proofErr w:type="spellStart"/>
      <w:r>
        <w:t>Marrold-Schwember</w:t>
      </w:r>
      <w:proofErr w:type="spellEnd"/>
      <w:r>
        <w:t>, Mitarbeiterin der Technischen Hochschule Wildau. Ziel sei es</w:t>
      </w:r>
      <w:r w:rsidR="009F7FC7">
        <w:t>, im Schulterschluss mit den beiden Kooperationspartnern Stadt Beeskow und Landkreis Oder-Spree</w:t>
      </w:r>
      <w:r>
        <w:t xml:space="preserve">, </w:t>
      </w:r>
      <w:r w:rsidR="009F7FC7">
        <w:t xml:space="preserve">aktuelle Themen, die die Region </w:t>
      </w:r>
      <w:r>
        <w:t>Oderland-Spree</w:t>
      </w:r>
      <w:r w:rsidR="009F7FC7">
        <w:t xml:space="preserve"> bewegen, mit Köpfen aus der Wissenschaft anzugehen, aufzubereiten und einem breiten Publikum zugänglich zu machen.</w:t>
      </w:r>
      <w:r>
        <w:t xml:space="preserve"> „Wir erleben, dass es mitunter Vorbehalte gibt, wie Wissenschaft funktioniert. Oft fehlt ein Zugang, was genau Forschung auszeichnet und wie spannend dieses Berufsfeld sein kann. Mit unseren Angeboten wollen wir eine Lanze brechen, um Menschen aus Hochschulen</w:t>
      </w:r>
      <w:r w:rsidR="000950B1">
        <w:t xml:space="preserve">, </w:t>
      </w:r>
      <w:r>
        <w:t>Forschungseinrichtungen</w:t>
      </w:r>
      <w:r w:rsidR="000950B1">
        <w:t xml:space="preserve"> und der Region einander näher zu bringen</w:t>
      </w:r>
      <w:r w:rsidR="009F7FC7">
        <w:t xml:space="preserve"> und füreinander sichtbarer zu machen</w:t>
      </w:r>
      <w:r>
        <w:t>“, fasst</w:t>
      </w:r>
      <w:r w:rsidR="00A87D08">
        <w:t>e</w:t>
      </w:r>
      <w:bookmarkStart w:id="1" w:name="_GoBack"/>
      <w:bookmarkEnd w:id="1"/>
      <w:r>
        <w:t xml:space="preserve"> Annika Bischof, </w:t>
      </w:r>
      <w:r w:rsidR="003B4A9D">
        <w:t xml:space="preserve">ebenfalls </w:t>
      </w:r>
      <w:r>
        <w:t>Mitarbeiterin der Europa-Universität Viadrina</w:t>
      </w:r>
      <w:r w:rsidR="003F72DA">
        <w:t xml:space="preserve"> Frankfurt (Oder)</w:t>
      </w:r>
      <w:r>
        <w:t>, zusammen.</w:t>
      </w:r>
      <w:r w:rsidR="00965469">
        <w:t xml:space="preserve"> </w:t>
      </w:r>
      <w:r>
        <w:t xml:space="preserve">Als </w:t>
      </w:r>
      <w:r>
        <w:lastRenderedPageBreak/>
        <w:t xml:space="preserve">Dreierteam haben die Frauen im Sommer dieses Jahres auf der Spreeinsel im </w:t>
      </w:r>
      <w:proofErr w:type="spellStart"/>
      <w:r>
        <w:t>Incubator</w:t>
      </w:r>
      <w:proofErr w:type="spellEnd"/>
      <w:r>
        <w:t xml:space="preserve"> </w:t>
      </w:r>
      <w:proofErr w:type="spellStart"/>
      <w:r>
        <w:t>Village</w:t>
      </w:r>
      <w:proofErr w:type="spellEnd"/>
      <w:r>
        <w:t xml:space="preserve"> der Stadt Beeskow ein Büro bezogen. Von dort werden sie in der Region Oderland-Spree Landkreis langfristig wirken und </w:t>
      </w:r>
      <w:r w:rsidR="003B4A9D">
        <w:t xml:space="preserve">für </w:t>
      </w:r>
      <w:r w:rsidR="003F72DA">
        <w:t>wissenschaftsinteressierte</w:t>
      </w:r>
      <w:r w:rsidR="003B4A9D">
        <w:t xml:space="preserve"> Zielgruppen </w:t>
      </w:r>
      <w:r>
        <w:t>Ansprechpartnerinnen auf Augenhöhe sein.</w:t>
      </w:r>
    </w:p>
    <w:p w14:paraId="68C1CA9A" w14:textId="77777777" w:rsidR="00DB0155" w:rsidRDefault="00DB0155" w:rsidP="009434C7">
      <w:pPr>
        <w:pStyle w:val="Textkrper"/>
        <w:ind w:right="-9"/>
        <w:jc w:val="both"/>
      </w:pPr>
    </w:p>
    <w:p w14:paraId="06216418" w14:textId="77777777" w:rsidR="00DD7D4A" w:rsidRDefault="009434C7" w:rsidP="009434C7">
      <w:pPr>
        <w:pStyle w:val="Textkrper"/>
        <w:ind w:right="-9"/>
        <w:jc w:val="both"/>
        <w:rPr>
          <w:b/>
          <w:bCs/>
        </w:rPr>
      </w:pPr>
      <w:r w:rsidRPr="009434C7">
        <w:rPr>
          <w:b/>
          <w:bCs/>
        </w:rPr>
        <w:t>Press</w:t>
      </w:r>
      <w:r w:rsidR="00DD7D4A">
        <w:rPr>
          <w:b/>
          <w:bCs/>
        </w:rPr>
        <w:t>e</w:t>
      </w:r>
      <w:r w:rsidRPr="009434C7">
        <w:rPr>
          <w:b/>
          <w:bCs/>
        </w:rPr>
        <w:t>kontakt</w:t>
      </w:r>
      <w:r w:rsidR="00DD7D4A">
        <w:rPr>
          <w:b/>
          <w:bCs/>
        </w:rPr>
        <w:t xml:space="preserve">: </w:t>
      </w:r>
    </w:p>
    <w:p w14:paraId="73085360" w14:textId="77777777" w:rsidR="00DB0155" w:rsidRDefault="00DB0155" w:rsidP="00DB0155">
      <w:pPr>
        <w:pStyle w:val="Textkrper"/>
        <w:ind w:right="-9"/>
        <w:jc w:val="both"/>
      </w:pPr>
      <w:r>
        <w:t>Annika Bischof</w:t>
      </w:r>
    </w:p>
    <w:p w14:paraId="1B175381" w14:textId="2CF11768" w:rsidR="00DB0155" w:rsidRDefault="00DB0155" w:rsidP="00DB0155">
      <w:pPr>
        <w:pStyle w:val="Textkrper"/>
        <w:ind w:right="-9"/>
        <w:jc w:val="both"/>
      </w:pPr>
      <w:r>
        <w:t>Mitarbeiterin der Präsenzstelle Oderland-Spree | Beeskow</w:t>
      </w:r>
    </w:p>
    <w:p w14:paraId="4E664664" w14:textId="77777777" w:rsidR="00DB0155" w:rsidRPr="00DB0155" w:rsidRDefault="00DB0155" w:rsidP="00DB0155">
      <w:pPr>
        <w:shd w:val="clear" w:color="auto" w:fill="FFFFFF"/>
        <w:rPr>
          <w:rFonts w:asciiTheme="minorHAnsi" w:eastAsiaTheme="minorEastAsia" w:hAnsiTheme="minorHAnsi"/>
          <w:noProof/>
          <w:lang w:eastAsia="de-DE"/>
        </w:rPr>
      </w:pPr>
      <w:r w:rsidRPr="00DB0155">
        <w:rPr>
          <w:rFonts w:eastAsiaTheme="minorEastAsia"/>
          <w:noProof/>
          <w:color w:val="000000"/>
          <w:lang w:eastAsia="de-DE"/>
        </w:rPr>
        <w:t>Spreeinsel 6</w:t>
      </w:r>
    </w:p>
    <w:p w14:paraId="44A741D8" w14:textId="77777777" w:rsidR="00DB0155" w:rsidRPr="00DB0155" w:rsidRDefault="00DB0155" w:rsidP="00DB0155">
      <w:pPr>
        <w:shd w:val="clear" w:color="auto" w:fill="FFFFFF"/>
        <w:rPr>
          <w:rFonts w:eastAsiaTheme="minorEastAsia"/>
          <w:noProof/>
          <w:lang w:eastAsia="de-DE"/>
        </w:rPr>
      </w:pPr>
      <w:r w:rsidRPr="00DB0155">
        <w:rPr>
          <w:rFonts w:eastAsiaTheme="minorEastAsia"/>
          <w:noProof/>
          <w:color w:val="000000"/>
          <w:lang w:eastAsia="de-DE"/>
        </w:rPr>
        <w:t>15848 Beeskow</w:t>
      </w:r>
    </w:p>
    <w:p w14:paraId="130AFF07" w14:textId="77777777" w:rsidR="00DB0155" w:rsidRPr="00DB0155" w:rsidRDefault="00DB0155" w:rsidP="00DB0155">
      <w:pPr>
        <w:shd w:val="clear" w:color="auto" w:fill="FFFFFF"/>
        <w:rPr>
          <w:rFonts w:eastAsiaTheme="minorEastAsia"/>
          <w:noProof/>
          <w:lang w:eastAsia="de-DE"/>
        </w:rPr>
      </w:pPr>
      <w:r w:rsidRPr="00DB0155">
        <w:rPr>
          <w:rFonts w:eastAsiaTheme="minorEastAsia"/>
          <w:noProof/>
          <w:color w:val="000000"/>
          <w:lang w:eastAsia="de-DE"/>
        </w:rPr>
        <w:t>M + 49 151 18479338</w:t>
      </w:r>
    </w:p>
    <w:p w14:paraId="43B2172F" w14:textId="4E89C716" w:rsidR="0059749B" w:rsidRPr="0059749B" w:rsidRDefault="00A87D08" w:rsidP="0059749B">
      <w:pPr>
        <w:pStyle w:val="Textkrper"/>
        <w:ind w:right="-9"/>
        <w:jc w:val="both"/>
      </w:pPr>
      <w:hyperlink r:id="rId7" w:history="1">
        <w:r w:rsidR="00DB0155" w:rsidRPr="007A5D07">
          <w:rPr>
            <w:rStyle w:val="Hyperlink"/>
          </w:rPr>
          <w:t>kontakt@praesenzstelle-beeskow.de</w:t>
        </w:r>
      </w:hyperlink>
      <w:r w:rsidR="00DB0155">
        <w:t xml:space="preserve">  </w:t>
      </w:r>
    </w:p>
    <w:p w14:paraId="37E94E6C" w14:textId="2AB21E32" w:rsidR="00DD7D4A" w:rsidRPr="0059749B" w:rsidRDefault="00A87D08" w:rsidP="00DD7D4A">
      <w:pPr>
        <w:pStyle w:val="Textkrper"/>
        <w:ind w:right="-9"/>
        <w:jc w:val="both"/>
      </w:pPr>
      <w:hyperlink r:id="rId8" w:history="1">
        <w:r w:rsidR="00DB0155" w:rsidRPr="007A5D07">
          <w:rPr>
            <w:rStyle w:val="Hyperlink"/>
          </w:rPr>
          <w:t>www.praesenzstelle-beeskow.de</w:t>
        </w:r>
      </w:hyperlink>
      <w:r w:rsidR="00DB0155">
        <w:t xml:space="preserve"> </w:t>
      </w:r>
    </w:p>
    <w:p w14:paraId="0C724AEC" w14:textId="77777777" w:rsidR="00DD7D4A" w:rsidRPr="00DD7D4A" w:rsidRDefault="00DD7D4A" w:rsidP="00DD7D4A">
      <w:pPr>
        <w:pStyle w:val="Textkrper"/>
        <w:ind w:right="-9"/>
        <w:jc w:val="both"/>
        <w:rPr>
          <w:b/>
          <w:bCs/>
        </w:rPr>
      </w:pPr>
    </w:p>
    <w:sectPr w:rsidR="00DD7D4A" w:rsidRPr="00DD7D4A">
      <w:headerReference w:type="default" r:id="rId9"/>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0D07FCA" w16cex:dateUtc="2026-09-22T11:26:00Z"/>
  <w16cex:commentExtensible w16cex:durableId="13B9DE7A" w16cex:dateUtc="2026-09-22T11: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87EFF" w14:textId="77777777" w:rsidR="00EA1EB1" w:rsidRDefault="00EA1EB1" w:rsidP="009434C7">
      <w:pPr>
        <w:spacing w:before="0" w:line="240" w:lineRule="auto"/>
      </w:pPr>
      <w:r>
        <w:separator/>
      </w:r>
    </w:p>
  </w:endnote>
  <w:endnote w:type="continuationSeparator" w:id="0">
    <w:p w14:paraId="406C9187" w14:textId="77777777" w:rsidR="00EA1EB1" w:rsidRDefault="00EA1EB1" w:rsidP="009434C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ource Sans Pro">
    <w:altName w:val="Sans Serif Collection"/>
    <w:charset w:val="00"/>
    <w:family w:val="swiss"/>
    <w:pitch w:val="variable"/>
    <w:sig w:usb0="00000001"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93564" w14:textId="77777777" w:rsidR="00EA1EB1" w:rsidRDefault="00EA1EB1" w:rsidP="009434C7">
      <w:pPr>
        <w:spacing w:before="0" w:line="240" w:lineRule="auto"/>
      </w:pPr>
      <w:bookmarkStart w:id="0" w:name="_Hlk239857063"/>
      <w:bookmarkEnd w:id="0"/>
      <w:r>
        <w:separator/>
      </w:r>
    </w:p>
  </w:footnote>
  <w:footnote w:type="continuationSeparator" w:id="0">
    <w:p w14:paraId="44C04C55" w14:textId="77777777" w:rsidR="00EA1EB1" w:rsidRDefault="00EA1EB1" w:rsidP="009434C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76BA" w14:textId="060512EF" w:rsidR="009434C7" w:rsidRDefault="0086162D" w:rsidP="0086162D">
    <w:pPr>
      <w:pStyle w:val="Kopfzeile"/>
      <w:jc w:val="right"/>
    </w:pPr>
    <w:r>
      <w:rPr>
        <w:noProof/>
        <w:lang w:eastAsia="de-DE"/>
      </w:rPr>
      <w:drawing>
        <wp:inline distT="0" distB="0" distL="0" distR="0" wp14:anchorId="37CDC079" wp14:editId="6B5DC09F">
          <wp:extent cx="2292295" cy="89619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s-logo_rgb_oderland-spree-beeskow.png"/>
                  <pic:cNvPicPr/>
                </pic:nvPicPr>
                <pic:blipFill>
                  <a:blip r:embed="rId1">
                    <a:extLst>
                      <a:ext uri="{28A0092B-C50C-407E-A947-70E740481C1C}">
                        <a14:useLocalDpi xmlns:a14="http://schemas.microsoft.com/office/drawing/2010/main" val="0"/>
                      </a:ext>
                    </a:extLst>
                  </a:blip>
                  <a:stretch>
                    <a:fillRect/>
                  </a:stretch>
                </pic:blipFill>
                <pic:spPr>
                  <a:xfrm>
                    <a:off x="0" y="0"/>
                    <a:ext cx="2292295" cy="896190"/>
                  </a:xfrm>
                  <a:prstGeom prst="rect">
                    <a:avLst/>
                  </a:prstGeom>
                </pic:spPr>
              </pic:pic>
            </a:graphicData>
          </a:graphic>
        </wp:inline>
      </w:drawing>
    </w:r>
  </w:p>
  <w:p w14:paraId="3E9B4AA5" w14:textId="77777777" w:rsidR="009434C7" w:rsidRDefault="009434C7">
    <w:pPr>
      <w:pStyle w:val="Kopfzeile"/>
    </w:pPr>
  </w:p>
  <w:p w14:paraId="40884A7B" w14:textId="3A1AD43D" w:rsidR="009434C7" w:rsidRDefault="009434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A83"/>
    <w:multiLevelType w:val="hybridMultilevel"/>
    <w:tmpl w:val="270C7A4C"/>
    <w:lvl w:ilvl="0" w:tplc="90C65FE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FAC72FB"/>
    <w:multiLevelType w:val="hybridMultilevel"/>
    <w:tmpl w:val="9EA83C2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15:restartNumberingAfterBreak="0">
    <w:nsid w:val="551F5229"/>
    <w:multiLevelType w:val="hybridMultilevel"/>
    <w:tmpl w:val="6A0E38FC"/>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3" w15:restartNumberingAfterBreak="0">
    <w:nsid w:val="63463736"/>
    <w:multiLevelType w:val="hybridMultilevel"/>
    <w:tmpl w:val="9D2E996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4C7"/>
    <w:rsid w:val="00076FB1"/>
    <w:rsid w:val="000950B1"/>
    <w:rsid w:val="0015297F"/>
    <w:rsid w:val="001D3055"/>
    <w:rsid w:val="002729AE"/>
    <w:rsid w:val="003861FF"/>
    <w:rsid w:val="003B4A9D"/>
    <w:rsid w:val="003F72DA"/>
    <w:rsid w:val="00557016"/>
    <w:rsid w:val="0059749B"/>
    <w:rsid w:val="007657DF"/>
    <w:rsid w:val="007A49EC"/>
    <w:rsid w:val="00844660"/>
    <w:rsid w:val="0086162D"/>
    <w:rsid w:val="009434C7"/>
    <w:rsid w:val="00946956"/>
    <w:rsid w:val="00965469"/>
    <w:rsid w:val="009F7FC7"/>
    <w:rsid w:val="00A87D08"/>
    <w:rsid w:val="00D15535"/>
    <w:rsid w:val="00DB0155"/>
    <w:rsid w:val="00DD7D4A"/>
    <w:rsid w:val="00E571DC"/>
    <w:rsid w:val="00E72456"/>
    <w:rsid w:val="00EA1EB1"/>
    <w:rsid w:val="00F328E1"/>
    <w:rsid w:val="00F71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8B7C53"/>
  <w15:chartTrackingRefBased/>
  <w15:docId w15:val="{CF44AA35-BDC5-4B2D-BDAB-A7A59FF2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434C7"/>
    <w:pPr>
      <w:spacing w:before="2" w:after="0" w:line="242" w:lineRule="auto"/>
    </w:pPr>
    <w:rPr>
      <w:rFonts w:ascii="Arial Narrow" w:hAnsi="Arial Narrow"/>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34C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434C7"/>
  </w:style>
  <w:style w:type="paragraph" w:styleId="Fuzeile">
    <w:name w:val="footer"/>
    <w:basedOn w:val="Standard"/>
    <w:link w:val="FuzeileZchn"/>
    <w:uiPriority w:val="99"/>
    <w:unhideWhenUsed/>
    <w:rsid w:val="009434C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434C7"/>
  </w:style>
  <w:style w:type="paragraph" w:styleId="Textkrper">
    <w:name w:val="Body Text"/>
    <w:basedOn w:val="Standard"/>
    <w:link w:val="TextkrperZchn"/>
    <w:uiPriority w:val="1"/>
    <w:qFormat/>
    <w:rsid w:val="009434C7"/>
    <w:pPr>
      <w:widowControl w:val="0"/>
      <w:autoSpaceDE w:val="0"/>
      <w:autoSpaceDN w:val="0"/>
    </w:pPr>
    <w:rPr>
      <w:rFonts w:eastAsia="Source Sans Pro" w:cs="Source Sans Pro"/>
    </w:rPr>
  </w:style>
  <w:style w:type="character" w:customStyle="1" w:styleId="TextkrperZchn">
    <w:name w:val="Textkörper Zchn"/>
    <w:basedOn w:val="Absatz-Standardschriftart"/>
    <w:link w:val="Textkrper"/>
    <w:uiPriority w:val="1"/>
    <w:rsid w:val="009434C7"/>
    <w:rPr>
      <w:rFonts w:ascii="Arial Narrow" w:eastAsia="Source Sans Pro" w:hAnsi="Arial Narrow" w:cs="Source Sans Pro"/>
    </w:rPr>
  </w:style>
  <w:style w:type="character" w:styleId="Hyperlink">
    <w:name w:val="Hyperlink"/>
    <w:basedOn w:val="Absatz-Standardschriftart"/>
    <w:uiPriority w:val="99"/>
    <w:unhideWhenUsed/>
    <w:rsid w:val="00DB0155"/>
    <w:rPr>
      <w:color w:val="0563C1" w:themeColor="hyperlink"/>
      <w:u w:val="single"/>
    </w:rPr>
  </w:style>
  <w:style w:type="character" w:customStyle="1" w:styleId="UnresolvedMention">
    <w:name w:val="Unresolved Mention"/>
    <w:basedOn w:val="Absatz-Standardschriftart"/>
    <w:uiPriority w:val="99"/>
    <w:semiHidden/>
    <w:unhideWhenUsed/>
    <w:rsid w:val="00DB0155"/>
    <w:rPr>
      <w:color w:val="605E5C"/>
      <w:shd w:val="clear" w:color="auto" w:fill="E1DFDD"/>
    </w:rPr>
  </w:style>
  <w:style w:type="paragraph" w:styleId="Listenabsatz">
    <w:name w:val="List Paragraph"/>
    <w:basedOn w:val="Standard"/>
    <w:uiPriority w:val="34"/>
    <w:qFormat/>
    <w:rsid w:val="00DB0155"/>
    <w:pPr>
      <w:spacing w:before="0" w:after="160" w:line="259" w:lineRule="auto"/>
      <w:ind w:left="720"/>
      <w:contextualSpacing/>
    </w:pPr>
    <w:rPr>
      <w:rFonts w:asciiTheme="minorHAnsi" w:hAnsiTheme="minorHAnsi"/>
    </w:rPr>
  </w:style>
  <w:style w:type="paragraph" w:styleId="berarbeitung">
    <w:name w:val="Revision"/>
    <w:hidden/>
    <w:uiPriority w:val="99"/>
    <w:semiHidden/>
    <w:rsid w:val="003B4A9D"/>
    <w:pPr>
      <w:spacing w:after="0" w:line="240" w:lineRule="auto"/>
    </w:pPr>
    <w:rPr>
      <w:rFonts w:ascii="Arial Narrow" w:hAnsi="Arial Narrow"/>
    </w:rPr>
  </w:style>
  <w:style w:type="character" w:styleId="Kommentarzeichen">
    <w:name w:val="annotation reference"/>
    <w:basedOn w:val="Absatz-Standardschriftart"/>
    <w:uiPriority w:val="99"/>
    <w:semiHidden/>
    <w:unhideWhenUsed/>
    <w:rsid w:val="003B4A9D"/>
    <w:rPr>
      <w:sz w:val="16"/>
      <w:szCs w:val="16"/>
    </w:rPr>
  </w:style>
  <w:style w:type="paragraph" w:styleId="Kommentartext">
    <w:name w:val="annotation text"/>
    <w:basedOn w:val="Standard"/>
    <w:link w:val="KommentartextZchn"/>
    <w:uiPriority w:val="99"/>
    <w:semiHidden/>
    <w:unhideWhenUsed/>
    <w:rsid w:val="003B4A9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B4A9D"/>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3B4A9D"/>
    <w:rPr>
      <w:b/>
      <w:bCs/>
    </w:rPr>
  </w:style>
  <w:style w:type="character" w:customStyle="1" w:styleId="KommentarthemaZchn">
    <w:name w:val="Kommentarthema Zchn"/>
    <w:basedOn w:val="KommentartextZchn"/>
    <w:link w:val="Kommentarthema"/>
    <w:uiPriority w:val="99"/>
    <w:semiHidden/>
    <w:rsid w:val="003B4A9D"/>
    <w:rPr>
      <w:rFonts w:ascii="Arial Narrow" w:hAnsi="Arial Narrow"/>
      <w:b/>
      <w:bCs/>
      <w:sz w:val="20"/>
      <w:szCs w:val="20"/>
    </w:rPr>
  </w:style>
  <w:style w:type="paragraph" w:styleId="Sprechblasentext">
    <w:name w:val="Balloon Text"/>
    <w:basedOn w:val="Standard"/>
    <w:link w:val="SprechblasentextZchn"/>
    <w:uiPriority w:val="99"/>
    <w:semiHidden/>
    <w:unhideWhenUsed/>
    <w:rsid w:val="003F72DA"/>
    <w:pPr>
      <w:spacing w:before="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72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40463">
      <w:bodyDiv w:val="1"/>
      <w:marLeft w:val="0"/>
      <w:marRight w:val="0"/>
      <w:marTop w:val="0"/>
      <w:marBottom w:val="0"/>
      <w:divBdr>
        <w:top w:val="none" w:sz="0" w:space="0" w:color="auto"/>
        <w:left w:val="none" w:sz="0" w:space="0" w:color="auto"/>
        <w:bottom w:val="none" w:sz="0" w:space="0" w:color="auto"/>
        <w:right w:val="none" w:sz="0" w:space="0" w:color="auto"/>
      </w:divBdr>
    </w:div>
    <w:div w:id="1124885021">
      <w:bodyDiv w:val="1"/>
      <w:marLeft w:val="0"/>
      <w:marRight w:val="0"/>
      <w:marTop w:val="0"/>
      <w:marBottom w:val="0"/>
      <w:divBdr>
        <w:top w:val="none" w:sz="0" w:space="0" w:color="auto"/>
        <w:left w:val="none" w:sz="0" w:space="0" w:color="auto"/>
        <w:bottom w:val="none" w:sz="0" w:space="0" w:color="auto"/>
        <w:right w:val="none" w:sz="0" w:space="0" w:color="auto"/>
      </w:divBdr>
    </w:div>
    <w:div w:id="1227840993">
      <w:bodyDiv w:val="1"/>
      <w:marLeft w:val="0"/>
      <w:marRight w:val="0"/>
      <w:marTop w:val="0"/>
      <w:marBottom w:val="0"/>
      <w:divBdr>
        <w:top w:val="none" w:sz="0" w:space="0" w:color="auto"/>
        <w:left w:val="none" w:sz="0" w:space="0" w:color="auto"/>
        <w:bottom w:val="none" w:sz="0" w:space="0" w:color="auto"/>
        <w:right w:val="none" w:sz="0" w:space="0" w:color="auto"/>
      </w:divBdr>
      <w:divsChild>
        <w:div w:id="243681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esenzstelle-beeskow.de" TargetMode="External"/><Relationship Id="rId3" Type="http://schemas.openxmlformats.org/officeDocument/2006/relationships/settings" Target="settings.xml"/><Relationship Id="rId7" Type="http://schemas.openxmlformats.org/officeDocument/2006/relationships/hyperlink" Target="mailto:kontakt@praesenzstelle-beeskow.de" TargetMode="External"/><Relationship Id="rId1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4055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 Wagner</dc:creator>
  <cp:keywords/>
  <dc:description/>
  <cp:lastModifiedBy>Mareike Rammelt</cp:lastModifiedBy>
  <cp:revision>4</cp:revision>
  <dcterms:created xsi:type="dcterms:W3CDTF">2026-09-22T11:34:00Z</dcterms:created>
  <dcterms:modified xsi:type="dcterms:W3CDTF">2026-09-23T18:28:00Z</dcterms:modified>
</cp:coreProperties>
</file>